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D07668" w14:textId="77777777" w:rsidR="00A013A7" w:rsidRPr="00A013A7" w:rsidRDefault="00A013A7" w:rsidP="00A013A7">
      <w:pPr>
        <w:spacing w:before="11"/>
        <w:ind w:left="20"/>
        <w:jc w:val="center"/>
        <w:rPr>
          <w:rFonts w:asciiTheme="minorHAnsi" w:hAnsiTheme="minorHAnsi" w:cstheme="minorHAnsi"/>
          <w:b/>
          <w:bCs/>
          <w:sz w:val="40"/>
          <w:szCs w:val="40"/>
        </w:rPr>
      </w:pPr>
      <w:r w:rsidRPr="00A013A7">
        <w:rPr>
          <w:rFonts w:asciiTheme="minorHAnsi" w:hAnsiTheme="minorHAnsi" w:cstheme="minorHAnsi"/>
          <w:b/>
          <w:bCs/>
          <w:sz w:val="40"/>
          <w:szCs w:val="40"/>
        </w:rPr>
        <w:t>Safeguarding Learner Policy</w:t>
      </w:r>
    </w:p>
    <w:p w14:paraId="3002675C" w14:textId="77777777" w:rsidR="00AE7011" w:rsidRDefault="00AE7011">
      <w:pPr>
        <w:pStyle w:val="BodyText"/>
        <w:spacing w:before="4"/>
        <w:rPr>
          <w:rFonts w:ascii="Times New Roman"/>
          <w:sz w:val="27"/>
        </w:rPr>
      </w:pPr>
    </w:p>
    <w:p w14:paraId="6743FAED" w14:textId="7A5B25C1" w:rsidR="00AE7011" w:rsidRPr="00A013A7" w:rsidRDefault="000A5ED6">
      <w:pPr>
        <w:pStyle w:val="Heading1"/>
        <w:rPr>
          <w:rFonts w:asciiTheme="minorHAnsi" w:hAnsiTheme="minorHAnsi" w:cstheme="minorHAnsi"/>
          <w:sz w:val="24"/>
          <w:szCs w:val="24"/>
        </w:rPr>
      </w:pPr>
      <w:r w:rsidRPr="00A013A7">
        <w:rPr>
          <w:rFonts w:asciiTheme="minorHAnsi" w:hAnsiTheme="minorHAnsi" w:cstheme="minorHAnsi"/>
          <w:sz w:val="24"/>
          <w:szCs w:val="24"/>
        </w:rPr>
        <w:t>Introduction</w:t>
      </w:r>
    </w:p>
    <w:p w14:paraId="15C4633D" w14:textId="77777777" w:rsidR="00A013A7" w:rsidRPr="00A013A7" w:rsidRDefault="00A013A7">
      <w:pPr>
        <w:pStyle w:val="Heading1"/>
        <w:rPr>
          <w:rFonts w:asciiTheme="minorHAnsi" w:hAnsiTheme="minorHAnsi" w:cstheme="minorHAnsi"/>
          <w:sz w:val="24"/>
          <w:szCs w:val="24"/>
        </w:rPr>
      </w:pPr>
    </w:p>
    <w:p w14:paraId="35FE5361" w14:textId="77777777" w:rsidR="00AE7011" w:rsidRPr="00A013A7" w:rsidRDefault="000A5ED6">
      <w:pPr>
        <w:pStyle w:val="BodyText"/>
        <w:ind w:left="100"/>
        <w:rPr>
          <w:rFonts w:asciiTheme="minorHAnsi" w:hAnsiTheme="minorHAnsi" w:cstheme="minorHAnsi"/>
          <w:sz w:val="24"/>
          <w:szCs w:val="24"/>
        </w:rPr>
      </w:pPr>
      <w:r w:rsidRPr="00A013A7">
        <w:rPr>
          <w:rFonts w:asciiTheme="minorHAnsi" w:hAnsiTheme="minorHAnsi" w:cstheme="minorHAnsi"/>
          <w:sz w:val="24"/>
          <w:szCs w:val="24"/>
        </w:rPr>
        <w:t>All staff working with children and vulnerable adults have a legal duty to work together</w:t>
      </w:r>
    </w:p>
    <w:p w14:paraId="18085529" w14:textId="5121B923" w:rsidR="00A013A7" w:rsidRDefault="000A5ED6" w:rsidP="0019039F">
      <w:pPr>
        <w:pStyle w:val="BodyText"/>
        <w:spacing w:before="3" w:line="256" w:lineRule="exact"/>
        <w:ind w:left="100"/>
        <w:rPr>
          <w:rFonts w:asciiTheme="minorHAnsi" w:hAnsiTheme="minorHAnsi" w:cstheme="minorHAnsi"/>
          <w:sz w:val="24"/>
          <w:szCs w:val="24"/>
        </w:rPr>
      </w:pPr>
      <w:r w:rsidRPr="00A013A7">
        <w:rPr>
          <w:rFonts w:asciiTheme="minorHAnsi" w:hAnsiTheme="minorHAnsi" w:cstheme="minorHAnsi"/>
          <w:position w:val="1"/>
          <w:sz w:val="24"/>
          <w:szCs w:val="24"/>
        </w:rPr>
        <w:t xml:space="preserve">to protect them from harm or abuse. </w:t>
      </w:r>
      <w:r w:rsidR="00840DD7">
        <w:rPr>
          <w:rFonts w:asciiTheme="minorHAnsi" w:hAnsiTheme="minorHAnsi" w:cstheme="minorHAnsi"/>
          <w:sz w:val="24"/>
          <w:szCs w:val="24"/>
        </w:rPr>
        <w:t xml:space="preserve">Academic Assistant Ltd </w:t>
      </w:r>
      <w:r w:rsidRPr="00A013A7">
        <w:rPr>
          <w:rFonts w:asciiTheme="minorHAnsi" w:hAnsiTheme="minorHAnsi" w:cstheme="minorHAnsi"/>
          <w:position w:val="1"/>
          <w:sz w:val="24"/>
          <w:szCs w:val="24"/>
        </w:rPr>
        <w:t>Safeguarding lead has</w:t>
      </w:r>
      <w:r w:rsidR="0019039F" w:rsidRPr="00A013A7">
        <w:rPr>
          <w:rFonts w:asciiTheme="minorHAnsi" w:hAnsiTheme="minorHAnsi" w:cstheme="minorHAnsi"/>
          <w:position w:val="1"/>
          <w:sz w:val="24"/>
          <w:szCs w:val="24"/>
        </w:rPr>
        <w:t xml:space="preserve"> </w:t>
      </w:r>
      <w:r w:rsidRPr="00A013A7">
        <w:rPr>
          <w:rFonts w:asciiTheme="minorHAnsi" w:hAnsiTheme="minorHAnsi" w:cstheme="minorHAnsi"/>
          <w:sz w:val="24"/>
          <w:szCs w:val="24"/>
        </w:rPr>
        <w:t xml:space="preserve">overall responsibility </w:t>
      </w:r>
      <w:r w:rsidR="00E1663F" w:rsidRPr="00A013A7">
        <w:rPr>
          <w:rFonts w:asciiTheme="minorHAnsi" w:hAnsiTheme="minorHAnsi" w:cstheme="minorHAnsi"/>
          <w:sz w:val="24"/>
          <w:szCs w:val="24"/>
        </w:rPr>
        <w:t>for the</w:t>
      </w:r>
      <w:r w:rsidR="0019039F" w:rsidRPr="00A013A7">
        <w:rPr>
          <w:rFonts w:asciiTheme="minorHAnsi" w:hAnsiTheme="minorHAnsi" w:cstheme="minorHAnsi"/>
          <w:sz w:val="24"/>
          <w:szCs w:val="24"/>
        </w:rPr>
        <w:t xml:space="preserve"> safeguarding of </w:t>
      </w:r>
      <w:proofErr w:type="gramStart"/>
      <w:r w:rsidR="0019039F" w:rsidRPr="00A013A7">
        <w:rPr>
          <w:rFonts w:asciiTheme="minorHAnsi" w:hAnsiTheme="minorHAnsi" w:cstheme="minorHAnsi"/>
          <w:sz w:val="24"/>
          <w:szCs w:val="24"/>
        </w:rPr>
        <w:t>learners, and</w:t>
      </w:r>
      <w:proofErr w:type="gramEnd"/>
      <w:r w:rsidR="0019039F" w:rsidRPr="00A013A7">
        <w:rPr>
          <w:rFonts w:asciiTheme="minorHAnsi" w:hAnsiTheme="minorHAnsi" w:cstheme="minorHAnsi"/>
          <w:sz w:val="24"/>
          <w:szCs w:val="24"/>
        </w:rPr>
        <w:t xml:space="preserve"> is responsible</w:t>
      </w:r>
      <w:r w:rsidRPr="00A013A7">
        <w:rPr>
          <w:rFonts w:asciiTheme="minorHAnsi" w:hAnsiTheme="minorHAnsi" w:cstheme="minorHAnsi"/>
          <w:sz w:val="24"/>
          <w:szCs w:val="24"/>
        </w:rPr>
        <w:t xml:space="preserve"> for ensuring the effectiveness of all work done to safeguard and promote the welfare of children and young people on </w:t>
      </w:r>
      <w:proofErr w:type="spellStart"/>
      <w:r w:rsidRPr="00A013A7">
        <w:rPr>
          <w:rFonts w:asciiTheme="minorHAnsi" w:hAnsiTheme="minorHAnsi" w:cstheme="minorHAnsi"/>
          <w:sz w:val="24"/>
          <w:szCs w:val="24"/>
        </w:rPr>
        <w:t>programme</w:t>
      </w:r>
      <w:proofErr w:type="spellEnd"/>
      <w:r w:rsidRPr="00A013A7">
        <w:rPr>
          <w:rFonts w:asciiTheme="minorHAnsi" w:hAnsiTheme="minorHAnsi" w:cstheme="minorHAnsi"/>
          <w:sz w:val="24"/>
          <w:szCs w:val="24"/>
        </w:rPr>
        <w:t>.</w:t>
      </w:r>
      <w:r w:rsidR="0019039F" w:rsidRPr="00A013A7">
        <w:rPr>
          <w:rFonts w:asciiTheme="minorHAnsi" w:hAnsiTheme="minorHAnsi" w:cstheme="minorHAnsi"/>
          <w:sz w:val="24"/>
          <w:szCs w:val="24"/>
        </w:rPr>
        <w:t xml:space="preserve"> </w:t>
      </w:r>
      <w:r w:rsidR="00840DD7">
        <w:rPr>
          <w:rFonts w:asciiTheme="minorHAnsi" w:hAnsiTheme="minorHAnsi" w:cstheme="minorHAnsi"/>
          <w:sz w:val="24"/>
          <w:szCs w:val="24"/>
        </w:rPr>
        <w:t xml:space="preserve">Academic Assistant Ltd </w:t>
      </w:r>
      <w:r w:rsidRPr="00A013A7">
        <w:rPr>
          <w:rFonts w:asciiTheme="minorHAnsi" w:hAnsiTheme="minorHAnsi" w:cstheme="minorHAnsi"/>
          <w:sz w:val="24"/>
          <w:szCs w:val="24"/>
        </w:rPr>
        <w:t xml:space="preserve">Policy </w:t>
      </w:r>
      <w:r w:rsidR="00BE4276" w:rsidRPr="00A013A7">
        <w:rPr>
          <w:rFonts w:asciiTheme="minorHAnsi" w:hAnsiTheme="minorHAnsi" w:cstheme="minorHAnsi"/>
          <w:sz w:val="24"/>
          <w:szCs w:val="24"/>
        </w:rPr>
        <w:t xml:space="preserve">covers: </w:t>
      </w:r>
    </w:p>
    <w:p w14:paraId="3CC767A1" w14:textId="77777777" w:rsidR="00A013A7" w:rsidRDefault="00BE4276" w:rsidP="00A013A7">
      <w:pPr>
        <w:pStyle w:val="BodyText"/>
        <w:numPr>
          <w:ilvl w:val="0"/>
          <w:numId w:val="2"/>
        </w:numPr>
        <w:spacing w:before="3" w:line="256" w:lineRule="exact"/>
        <w:rPr>
          <w:rFonts w:asciiTheme="minorHAnsi" w:hAnsiTheme="minorHAnsi" w:cstheme="minorHAnsi"/>
          <w:color w:val="333333"/>
          <w:sz w:val="24"/>
          <w:szCs w:val="24"/>
        </w:rPr>
      </w:pPr>
      <w:r w:rsidRPr="00A013A7">
        <w:rPr>
          <w:rFonts w:asciiTheme="minorHAnsi" w:hAnsiTheme="minorHAnsi" w:cstheme="minorHAnsi"/>
          <w:sz w:val="24"/>
          <w:szCs w:val="24"/>
        </w:rPr>
        <w:t>The</w:t>
      </w:r>
      <w:r w:rsidR="000A5ED6" w:rsidRPr="00A013A7">
        <w:rPr>
          <w:rFonts w:asciiTheme="minorHAnsi" w:hAnsiTheme="minorHAnsi" w:cstheme="minorHAnsi"/>
          <w:sz w:val="24"/>
          <w:szCs w:val="24"/>
        </w:rPr>
        <w:t xml:space="preserve"> recruitment and employment of staff working with vulnerable adults</w:t>
      </w:r>
      <w:r w:rsidRPr="00A013A7">
        <w:rPr>
          <w:rFonts w:asciiTheme="minorHAnsi" w:hAnsiTheme="minorHAnsi" w:cstheme="minorHAnsi"/>
          <w:sz w:val="24"/>
          <w:szCs w:val="24"/>
        </w:rPr>
        <w:t xml:space="preserve"> and</w:t>
      </w:r>
      <w:r w:rsidR="000A5ED6" w:rsidRPr="00A013A7">
        <w:rPr>
          <w:rFonts w:asciiTheme="minorHAnsi" w:hAnsiTheme="minorHAnsi" w:cstheme="minorHAnsi"/>
          <w:sz w:val="24"/>
          <w:szCs w:val="24"/>
        </w:rPr>
        <w:t xml:space="preserve"> </w:t>
      </w:r>
      <w:r w:rsidRPr="00A013A7">
        <w:rPr>
          <w:rFonts w:asciiTheme="minorHAnsi" w:hAnsiTheme="minorHAnsi" w:cstheme="minorHAnsi"/>
          <w:sz w:val="24"/>
          <w:szCs w:val="24"/>
        </w:rPr>
        <w:t>t</w:t>
      </w:r>
      <w:r w:rsidR="000A5ED6" w:rsidRPr="00A013A7">
        <w:rPr>
          <w:rFonts w:asciiTheme="minorHAnsi" w:hAnsiTheme="minorHAnsi" w:cstheme="minorHAnsi"/>
          <w:sz w:val="24"/>
          <w:szCs w:val="24"/>
        </w:rPr>
        <w:t>he provision of a safe learning environment</w:t>
      </w:r>
      <w:r w:rsidRPr="00A013A7">
        <w:rPr>
          <w:rFonts w:asciiTheme="minorHAnsi" w:hAnsiTheme="minorHAnsi" w:cstheme="minorHAnsi"/>
          <w:sz w:val="24"/>
          <w:szCs w:val="24"/>
        </w:rPr>
        <w:t xml:space="preserve"> u</w:t>
      </w:r>
      <w:r w:rsidR="00E1663F" w:rsidRPr="00A013A7">
        <w:rPr>
          <w:rFonts w:asciiTheme="minorHAnsi" w:hAnsiTheme="minorHAnsi" w:cstheme="minorHAnsi"/>
          <w:sz w:val="24"/>
          <w:szCs w:val="24"/>
        </w:rPr>
        <w:t>nder the</w:t>
      </w:r>
      <w:r w:rsidR="00D153A9" w:rsidRPr="00A013A7">
        <w:rPr>
          <w:rFonts w:asciiTheme="minorHAnsi" w:hAnsiTheme="minorHAnsi" w:cstheme="minorHAnsi"/>
          <w:sz w:val="24"/>
          <w:szCs w:val="24"/>
        </w:rPr>
        <w:t xml:space="preserve"> requirements of</w:t>
      </w:r>
      <w:r w:rsidR="000A5ED6" w:rsidRPr="00A013A7">
        <w:rPr>
          <w:rFonts w:asciiTheme="minorHAnsi" w:hAnsiTheme="minorHAnsi" w:cstheme="minorHAnsi"/>
          <w:sz w:val="24"/>
          <w:szCs w:val="24"/>
        </w:rPr>
        <w:t xml:space="preserve"> this</w:t>
      </w:r>
      <w:r w:rsidR="000A5ED6" w:rsidRPr="00A013A7">
        <w:rPr>
          <w:rFonts w:asciiTheme="minorHAnsi" w:hAnsiTheme="minorHAnsi" w:cstheme="minorHAnsi"/>
          <w:spacing w:val="-24"/>
          <w:sz w:val="24"/>
          <w:szCs w:val="24"/>
        </w:rPr>
        <w:t xml:space="preserve"> </w:t>
      </w:r>
      <w:r w:rsidR="000A5ED6" w:rsidRPr="00A013A7">
        <w:rPr>
          <w:rFonts w:asciiTheme="minorHAnsi" w:hAnsiTheme="minorHAnsi" w:cstheme="minorHAnsi"/>
          <w:sz w:val="24"/>
          <w:szCs w:val="24"/>
        </w:rPr>
        <w:t>act</w:t>
      </w:r>
      <w:r w:rsidR="00D153A9" w:rsidRPr="00A013A7">
        <w:rPr>
          <w:rFonts w:asciiTheme="minorHAnsi" w:hAnsiTheme="minorHAnsi" w:cstheme="minorHAnsi"/>
          <w:sz w:val="24"/>
          <w:szCs w:val="24"/>
        </w:rPr>
        <w:t xml:space="preserve"> </w:t>
      </w:r>
    </w:p>
    <w:p w14:paraId="78D17EAF" w14:textId="5B8CBC80" w:rsidR="00AE7011" w:rsidRPr="00A013A7" w:rsidRDefault="00A013A7" w:rsidP="00A013A7">
      <w:pPr>
        <w:pStyle w:val="BodyText"/>
        <w:numPr>
          <w:ilvl w:val="0"/>
          <w:numId w:val="2"/>
        </w:numPr>
        <w:spacing w:before="3" w:line="256" w:lineRule="exact"/>
        <w:rPr>
          <w:rFonts w:asciiTheme="minorHAnsi" w:hAnsiTheme="minorHAnsi" w:cstheme="minorHAnsi"/>
          <w:sz w:val="24"/>
          <w:szCs w:val="24"/>
        </w:rPr>
      </w:pPr>
      <w:proofErr w:type="gramStart"/>
      <w:r>
        <w:rPr>
          <w:rFonts w:asciiTheme="minorHAnsi" w:hAnsiTheme="minorHAnsi" w:cstheme="minorHAnsi"/>
          <w:sz w:val="24"/>
          <w:szCs w:val="24"/>
        </w:rPr>
        <w:t>Training</w:t>
      </w:r>
      <w:proofErr w:type="gramEnd"/>
      <w:r>
        <w:rPr>
          <w:rFonts w:asciiTheme="minorHAnsi" w:hAnsiTheme="minorHAnsi" w:cstheme="minorHAnsi"/>
          <w:sz w:val="24"/>
          <w:szCs w:val="24"/>
        </w:rPr>
        <w:t xml:space="preserve"> &amp; Development</w:t>
      </w:r>
      <w:r w:rsidR="00E1663F" w:rsidRPr="00A013A7">
        <w:rPr>
          <w:rFonts w:asciiTheme="minorHAnsi" w:hAnsiTheme="minorHAnsi" w:cstheme="minorHAnsi"/>
          <w:sz w:val="24"/>
          <w:szCs w:val="24"/>
        </w:rPr>
        <w:t xml:space="preserve"> Manager</w:t>
      </w:r>
      <w:r w:rsidR="000A5ED6" w:rsidRPr="00A013A7">
        <w:rPr>
          <w:rFonts w:asciiTheme="minorHAnsi" w:hAnsiTheme="minorHAnsi" w:cstheme="minorHAnsi"/>
          <w:sz w:val="24"/>
          <w:szCs w:val="24"/>
        </w:rPr>
        <w:t xml:space="preserve"> &amp; HR</w:t>
      </w:r>
      <w:r w:rsidR="00D153A9" w:rsidRPr="00A013A7">
        <w:rPr>
          <w:rFonts w:asciiTheme="minorHAnsi" w:hAnsiTheme="minorHAnsi" w:cstheme="minorHAnsi"/>
          <w:sz w:val="24"/>
          <w:szCs w:val="24"/>
        </w:rPr>
        <w:t xml:space="preserve"> </w:t>
      </w:r>
      <w:r w:rsidR="000A5ED6" w:rsidRPr="00A013A7">
        <w:rPr>
          <w:rFonts w:asciiTheme="minorHAnsi" w:hAnsiTheme="minorHAnsi" w:cstheme="minorHAnsi"/>
          <w:sz w:val="24"/>
          <w:szCs w:val="24"/>
        </w:rPr>
        <w:t>department are responsible for ensuring that</w:t>
      </w:r>
      <w:r w:rsidR="00D153A9" w:rsidRPr="00A013A7">
        <w:rPr>
          <w:rFonts w:asciiTheme="minorHAnsi" w:hAnsiTheme="minorHAnsi" w:cstheme="minorHAnsi"/>
          <w:sz w:val="24"/>
          <w:szCs w:val="24"/>
        </w:rPr>
        <w:t xml:space="preserve"> </w:t>
      </w:r>
      <w:r w:rsidR="00840DD7">
        <w:rPr>
          <w:rFonts w:asciiTheme="minorHAnsi" w:hAnsiTheme="minorHAnsi" w:cstheme="minorHAnsi"/>
          <w:sz w:val="24"/>
          <w:szCs w:val="24"/>
        </w:rPr>
        <w:t xml:space="preserve">Academic Assistant Ltd </w:t>
      </w:r>
      <w:r w:rsidR="000A5ED6" w:rsidRPr="00A013A7">
        <w:rPr>
          <w:rFonts w:asciiTheme="minorHAnsi" w:hAnsiTheme="minorHAnsi" w:cstheme="minorHAnsi"/>
          <w:sz w:val="24"/>
          <w:szCs w:val="24"/>
        </w:rPr>
        <w:t>follows safer recruitment</w:t>
      </w:r>
      <w:r w:rsidR="00D153A9" w:rsidRPr="00A013A7">
        <w:rPr>
          <w:rFonts w:asciiTheme="minorHAnsi" w:hAnsiTheme="minorHAnsi" w:cstheme="minorHAnsi"/>
          <w:sz w:val="24"/>
          <w:szCs w:val="24"/>
        </w:rPr>
        <w:t xml:space="preserve"> </w:t>
      </w:r>
      <w:r w:rsidR="000A5ED6" w:rsidRPr="00A013A7">
        <w:rPr>
          <w:rFonts w:asciiTheme="minorHAnsi" w:hAnsiTheme="minorHAnsi" w:cstheme="minorHAnsi"/>
          <w:sz w:val="24"/>
          <w:szCs w:val="24"/>
        </w:rPr>
        <w:t>procedures. This includes carrying out Disclosure and Bar</w:t>
      </w:r>
      <w:r w:rsidR="00D153A9" w:rsidRPr="00A013A7">
        <w:rPr>
          <w:rFonts w:asciiTheme="minorHAnsi" w:hAnsiTheme="minorHAnsi" w:cstheme="minorHAnsi"/>
          <w:sz w:val="24"/>
          <w:szCs w:val="24"/>
        </w:rPr>
        <w:t>ing checks on all staff working</w:t>
      </w:r>
      <w:r w:rsidR="000A5ED6" w:rsidRPr="00A013A7">
        <w:rPr>
          <w:rFonts w:asciiTheme="minorHAnsi" w:hAnsiTheme="minorHAnsi" w:cstheme="minorHAnsi"/>
          <w:sz w:val="24"/>
          <w:szCs w:val="24"/>
        </w:rPr>
        <w:t xml:space="preserve"> with vulnerable learners every three years. This</w:t>
      </w:r>
      <w:r w:rsidR="00E1663F" w:rsidRPr="00A013A7">
        <w:rPr>
          <w:rFonts w:asciiTheme="minorHAnsi" w:hAnsiTheme="minorHAnsi" w:cstheme="minorHAnsi"/>
          <w:sz w:val="24"/>
          <w:szCs w:val="24"/>
        </w:rPr>
        <w:t xml:space="preserve"> also applies where staffs</w:t>
      </w:r>
      <w:r w:rsidR="00D153A9" w:rsidRPr="00A013A7">
        <w:rPr>
          <w:rFonts w:asciiTheme="minorHAnsi" w:hAnsiTheme="minorHAnsi" w:cstheme="minorHAnsi"/>
          <w:sz w:val="24"/>
          <w:szCs w:val="24"/>
        </w:rPr>
        <w:t xml:space="preserve"> have</w:t>
      </w:r>
      <w:r w:rsidR="000A5ED6" w:rsidRPr="00A013A7">
        <w:rPr>
          <w:rFonts w:asciiTheme="minorHAnsi" w:hAnsiTheme="minorHAnsi" w:cstheme="minorHAnsi"/>
          <w:sz w:val="24"/>
          <w:szCs w:val="24"/>
        </w:rPr>
        <w:t xml:space="preserve"> alr</w:t>
      </w:r>
      <w:r w:rsidR="0019039F" w:rsidRPr="00A013A7">
        <w:rPr>
          <w:rFonts w:asciiTheme="minorHAnsi" w:hAnsiTheme="minorHAnsi" w:cstheme="minorHAnsi"/>
          <w:sz w:val="24"/>
          <w:szCs w:val="24"/>
        </w:rPr>
        <w:t>eady been checked by a previous</w:t>
      </w:r>
      <w:r w:rsidR="000A5ED6" w:rsidRPr="00A013A7">
        <w:rPr>
          <w:rFonts w:asciiTheme="minorHAnsi" w:hAnsiTheme="minorHAnsi" w:cstheme="minorHAnsi"/>
          <w:spacing w:val="2"/>
          <w:sz w:val="24"/>
          <w:szCs w:val="24"/>
        </w:rPr>
        <w:t xml:space="preserve"> </w:t>
      </w:r>
      <w:r w:rsidR="000A5ED6" w:rsidRPr="00A013A7">
        <w:rPr>
          <w:rFonts w:asciiTheme="minorHAnsi" w:hAnsiTheme="minorHAnsi" w:cstheme="minorHAnsi"/>
          <w:sz w:val="24"/>
          <w:szCs w:val="24"/>
        </w:rPr>
        <w:t>employer.</w:t>
      </w:r>
    </w:p>
    <w:p w14:paraId="17F60699" w14:textId="77777777" w:rsidR="00AE7011" w:rsidRPr="00A013A7" w:rsidRDefault="00AE7011">
      <w:pPr>
        <w:pStyle w:val="BodyText"/>
        <w:spacing w:before="3"/>
        <w:rPr>
          <w:rFonts w:asciiTheme="minorHAnsi" w:hAnsiTheme="minorHAnsi" w:cstheme="minorHAnsi"/>
          <w:sz w:val="24"/>
          <w:szCs w:val="24"/>
        </w:rPr>
      </w:pPr>
    </w:p>
    <w:p w14:paraId="5467DB58" w14:textId="77777777" w:rsidR="00AE7011" w:rsidRPr="00A013A7" w:rsidRDefault="00AE7011">
      <w:pPr>
        <w:rPr>
          <w:rFonts w:asciiTheme="minorHAnsi" w:hAnsiTheme="minorHAnsi" w:cstheme="minorHAnsi"/>
          <w:sz w:val="24"/>
          <w:szCs w:val="24"/>
        </w:rPr>
        <w:sectPr w:rsidR="00AE7011" w:rsidRPr="00A013A7">
          <w:headerReference w:type="default" r:id="rId7"/>
          <w:footerReference w:type="default" r:id="rId8"/>
          <w:type w:val="continuous"/>
          <w:pgSz w:w="11910" w:h="16840"/>
          <w:pgMar w:top="1020" w:right="1320" w:bottom="1380" w:left="1340" w:header="720" w:footer="720" w:gutter="0"/>
          <w:cols w:space="720"/>
        </w:sectPr>
      </w:pPr>
    </w:p>
    <w:p w14:paraId="2F56AEEA" w14:textId="77777777" w:rsidR="00AE7011" w:rsidRPr="00A013A7" w:rsidRDefault="000A5ED6" w:rsidP="00D153A9">
      <w:pPr>
        <w:pStyle w:val="Heading1"/>
        <w:rPr>
          <w:rFonts w:asciiTheme="minorHAnsi" w:hAnsiTheme="minorHAnsi" w:cstheme="minorHAnsi"/>
          <w:sz w:val="24"/>
          <w:szCs w:val="24"/>
        </w:rPr>
      </w:pPr>
      <w:r w:rsidRPr="00A013A7">
        <w:rPr>
          <w:rFonts w:asciiTheme="minorHAnsi" w:hAnsiTheme="minorHAnsi" w:cstheme="minorHAnsi"/>
          <w:sz w:val="24"/>
          <w:szCs w:val="24"/>
        </w:rPr>
        <w:t>Statement of Intent:</w:t>
      </w:r>
    </w:p>
    <w:p w14:paraId="2B8108B9" w14:textId="77777777" w:rsidR="00D153A9" w:rsidRPr="00A013A7" w:rsidRDefault="00D153A9">
      <w:pPr>
        <w:pStyle w:val="BodyText"/>
        <w:ind w:left="100"/>
        <w:rPr>
          <w:rFonts w:asciiTheme="minorHAnsi" w:hAnsiTheme="minorHAnsi" w:cstheme="minorHAnsi"/>
          <w:sz w:val="24"/>
          <w:szCs w:val="24"/>
        </w:rPr>
      </w:pPr>
    </w:p>
    <w:p w14:paraId="10386026" w14:textId="385C8759" w:rsidR="00AE7011" w:rsidRPr="00A013A7" w:rsidRDefault="00840DD7">
      <w:pPr>
        <w:pStyle w:val="BodyText"/>
        <w:ind w:left="100"/>
        <w:rPr>
          <w:rFonts w:asciiTheme="minorHAnsi" w:hAnsiTheme="minorHAnsi" w:cstheme="minorHAnsi"/>
          <w:sz w:val="24"/>
          <w:szCs w:val="24"/>
        </w:rPr>
      </w:pPr>
      <w:r>
        <w:rPr>
          <w:rFonts w:asciiTheme="minorHAnsi" w:hAnsiTheme="minorHAnsi" w:cstheme="minorHAnsi"/>
          <w:sz w:val="24"/>
          <w:szCs w:val="24"/>
        </w:rPr>
        <w:t>Academic Assistant Ltd</w:t>
      </w:r>
      <w:r w:rsidR="00A013A7">
        <w:rPr>
          <w:rFonts w:asciiTheme="minorHAnsi" w:hAnsiTheme="minorHAnsi" w:cstheme="minorHAnsi"/>
          <w:position w:val="1"/>
          <w:sz w:val="24"/>
          <w:szCs w:val="24"/>
        </w:rPr>
        <w:t xml:space="preserve">’s </w:t>
      </w:r>
      <w:r w:rsidR="000A5ED6" w:rsidRPr="00A013A7">
        <w:rPr>
          <w:rFonts w:asciiTheme="minorHAnsi" w:hAnsiTheme="minorHAnsi" w:cstheme="minorHAnsi"/>
          <w:sz w:val="24"/>
          <w:szCs w:val="24"/>
        </w:rPr>
        <w:t xml:space="preserve">first priority is to ensure the safety and protection of all </w:t>
      </w:r>
      <w:proofErr w:type="gramStart"/>
      <w:r w:rsidR="000A5ED6" w:rsidRPr="00A013A7">
        <w:rPr>
          <w:rFonts w:asciiTheme="minorHAnsi" w:hAnsiTheme="minorHAnsi" w:cstheme="minorHAnsi"/>
          <w:sz w:val="24"/>
          <w:szCs w:val="24"/>
        </w:rPr>
        <w:t>learners</w:t>
      </w:r>
      <w:proofErr w:type="gramEnd"/>
    </w:p>
    <w:p w14:paraId="5DCD5B75" w14:textId="77777777" w:rsidR="00AE7011" w:rsidRPr="00A013A7" w:rsidRDefault="0019039F">
      <w:pPr>
        <w:pStyle w:val="BodyText"/>
        <w:ind w:left="100"/>
        <w:rPr>
          <w:rFonts w:asciiTheme="minorHAnsi" w:hAnsiTheme="minorHAnsi" w:cstheme="minorHAnsi"/>
          <w:sz w:val="24"/>
          <w:szCs w:val="24"/>
        </w:rPr>
      </w:pPr>
      <w:r w:rsidRPr="00A013A7">
        <w:rPr>
          <w:rFonts w:asciiTheme="minorHAnsi" w:hAnsiTheme="minorHAnsi" w:cstheme="minorHAnsi"/>
          <w:sz w:val="24"/>
          <w:szCs w:val="24"/>
        </w:rPr>
        <w:t>taking part</w:t>
      </w:r>
      <w:r w:rsidR="000A5ED6" w:rsidRPr="00A013A7">
        <w:rPr>
          <w:rFonts w:asciiTheme="minorHAnsi" w:hAnsiTheme="minorHAnsi" w:cstheme="minorHAnsi"/>
          <w:sz w:val="24"/>
          <w:szCs w:val="24"/>
        </w:rPr>
        <w:t xml:space="preserve"> in learning. </w:t>
      </w:r>
      <w:proofErr w:type="gramStart"/>
      <w:r w:rsidR="000A5ED6" w:rsidRPr="00A013A7">
        <w:rPr>
          <w:rFonts w:asciiTheme="minorHAnsi" w:hAnsiTheme="minorHAnsi" w:cstheme="minorHAnsi"/>
          <w:sz w:val="24"/>
          <w:szCs w:val="24"/>
        </w:rPr>
        <w:t>In order to</w:t>
      </w:r>
      <w:proofErr w:type="gramEnd"/>
      <w:r w:rsidR="000A5ED6" w:rsidRPr="00A013A7">
        <w:rPr>
          <w:rFonts w:asciiTheme="minorHAnsi" w:hAnsiTheme="minorHAnsi" w:cstheme="minorHAnsi"/>
          <w:sz w:val="24"/>
          <w:szCs w:val="24"/>
        </w:rPr>
        <w:t xml:space="preserve"> protect young people and vulnerable adults from harm we</w:t>
      </w:r>
    </w:p>
    <w:p w14:paraId="2A3A868D" w14:textId="77777777" w:rsidR="00AE7011" w:rsidRPr="00A013A7" w:rsidRDefault="000A5ED6">
      <w:pPr>
        <w:pStyle w:val="BodyText"/>
        <w:ind w:left="100"/>
        <w:rPr>
          <w:rFonts w:asciiTheme="minorHAnsi" w:hAnsiTheme="minorHAnsi" w:cstheme="minorHAnsi"/>
          <w:sz w:val="24"/>
          <w:szCs w:val="24"/>
        </w:rPr>
      </w:pPr>
      <w:r w:rsidRPr="00A013A7">
        <w:rPr>
          <w:rFonts w:asciiTheme="minorHAnsi" w:hAnsiTheme="minorHAnsi" w:cstheme="minorHAnsi"/>
          <w:sz w:val="24"/>
          <w:szCs w:val="24"/>
        </w:rPr>
        <w:t>will act in accordance with the following legislation and guidance: ‘No Secrets’ DH 2000</w:t>
      </w:r>
    </w:p>
    <w:p w14:paraId="22488A0B" w14:textId="77777777" w:rsidR="00AE7011" w:rsidRPr="00A013A7" w:rsidRDefault="00AE7011">
      <w:pPr>
        <w:pStyle w:val="BodyText"/>
        <w:spacing w:before="7"/>
        <w:rPr>
          <w:rFonts w:asciiTheme="minorHAnsi" w:hAnsiTheme="minorHAnsi" w:cstheme="minorHAnsi"/>
          <w:sz w:val="24"/>
          <w:szCs w:val="24"/>
        </w:rPr>
      </w:pPr>
    </w:p>
    <w:p w14:paraId="53E49206" w14:textId="77777777" w:rsidR="00AE7011" w:rsidRPr="00A013A7" w:rsidRDefault="00AE7011">
      <w:pPr>
        <w:rPr>
          <w:rFonts w:asciiTheme="minorHAnsi" w:hAnsiTheme="minorHAnsi" w:cstheme="minorHAnsi"/>
          <w:sz w:val="24"/>
          <w:szCs w:val="24"/>
        </w:rPr>
        <w:sectPr w:rsidR="00AE7011" w:rsidRPr="00A013A7">
          <w:type w:val="continuous"/>
          <w:pgSz w:w="11910" w:h="16840"/>
          <w:pgMar w:top="1020" w:right="1320" w:bottom="1380" w:left="1340" w:header="720" w:footer="720" w:gutter="0"/>
          <w:cols w:space="720"/>
        </w:sectPr>
      </w:pPr>
    </w:p>
    <w:p w14:paraId="02C2DBB5" w14:textId="77777777" w:rsidR="00AE7011" w:rsidRPr="00A013A7" w:rsidRDefault="000A5ED6">
      <w:pPr>
        <w:pStyle w:val="Heading1"/>
        <w:rPr>
          <w:rFonts w:asciiTheme="minorHAnsi" w:hAnsiTheme="minorHAnsi" w:cstheme="minorHAnsi"/>
          <w:sz w:val="24"/>
          <w:szCs w:val="24"/>
        </w:rPr>
      </w:pPr>
      <w:r w:rsidRPr="00A013A7">
        <w:rPr>
          <w:rFonts w:asciiTheme="minorHAnsi" w:hAnsiTheme="minorHAnsi" w:cstheme="minorHAnsi"/>
          <w:sz w:val="24"/>
          <w:szCs w:val="24"/>
        </w:rPr>
        <w:t>Scope</w:t>
      </w:r>
    </w:p>
    <w:p w14:paraId="087354F9" w14:textId="0620C9AC" w:rsidR="00AE7011" w:rsidRPr="00A013A7" w:rsidRDefault="000A5ED6">
      <w:pPr>
        <w:pStyle w:val="BodyText"/>
        <w:spacing w:before="1"/>
        <w:ind w:left="100"/>
        <w:rPr>
          <w:rFonts w:asciiTheme="minorHAnsi" w:hAnsiTheme="minorHAnsi" w:cstheme="minorHAnsi"/>
          <w:sz w:val="24"/>
          <w:szCs w:val="24"/>
        </w:rPr>
      </w:pPr>
      <w:r w:rsidRPr="00A013A7">
        <w:rPr>
          <w:rFonts w:asciiTheme="minorHAnsi" w:hAnsiTheme="minorHAnsi" w:cstheme="minorHAnsi"/>
          <w:sz w:val="24"/>
          <w:szCs w:val="24"/>
        </w:rPr>
        <w:t>This policy statement applies to all learning provided by</w:t>
      </w:r>
      <w:r w:rsidR="00840DD7" w:rsidRPr="00840DD7">
        <w:rPr>
          <w:rFonts w:asciiTheme="minorHAnsi" w:hAnsiTheme="minorHAnsi" w:cstheme="minorHAnsi"/>
          <w:sz w:val="24"/>
          <w:szCs w:val="24"/>
        </w:rPr>
        <w:t xml:space="preserve"> </w:t>
      </w:r>
      <w:r w:rsidR="00840DD7">
        <w:rPr>
          <w:rFonts w:asciiTheme="minorHAnsi" w:hAnsiTheme="minorHAnsi" w:cstheme="minorHAnsi"/>
          <w:sz w:val="24"/>
          <w:szCs w:val="24"/>
        </w:rPr>
        <w:t xml:space="preserve">Academic Assistant Ltd </w:t>
      </w:r>
      <w:r w:rsidRPr="00A013A7">
        <w:rPr>
          <w:rFonts w:asciiTheme="minorHAnsi" w:hAnsiTheme="minorHAnsi" w:cstheme="minorHAnsi"/>
          <w:sz w:val="24"/>
          <w:szCs w:val="24"/>
        </w:rPr>
        <w:t>and includes:</w:t>
      </w:r>
    </w:p>
    <w:p w14:paraId="4B8F7A00" w14:textId="040F76F7" w:rsidR="0019039F" w:rsidRPr="00A013A7" w:rsidRDefault="000A5ED6" w:rsidP="00A013A7">
      <w:pPr>
        <w:pStyle w:val="BodyText"/>
        <w:numPr>
          <w:ilvl w:val="0"/>
          <w:numId w:val="3"/>
        </w:numPr>
        <w:spacing w:line="288" w:lineRule="auto"/>
        <w:ind w:right="572"/>
        <w:rPr>
          <w:rFonts w:asciiTheme="minorHAnsi" w:hAnsiTheme="minorHAnsi" w:cstheme="minorHAnsi"/>
          <w:sz w:val="24"/>
          <w:szCs w:val="24"/>
        </w:rPr>
      </w:pPr>
      <w:r w:rsidRPr="00A013A7">
        <w:rPr>
          <w:rFonts w:asciiTheme="minorHAnsi" w:hAnsiTheme="minorHAnsi" w:cstheme="minorHAnsi"/>
          <w:sz w:val="24"/>
          <w:szCs w:val="24"/>
        </w:rPr>
        <w:t>All learning provision for adults delivered directly by employed</w:t>
      </w:r>
      <w:r w:rsidR="0019039F" w:rsidRPr="00A013A7">
        <w:rPr>
          <w:rFonts w:asciiTheme="minorHAnsi" w:hAnsiTheme="minorHAnsi" w:cstheme="minorHAnsi"/>
          <w:sz w:val="24"/>
          <w:szCs w:val="24"/>
        </w:rPr>
        <w:t xml:space="preserve"> staff </w:t>
      </w:r>
    </w:p>
    <w:p w14:paraId="5A481C8B" w14:textId="77777777" w:rsidR="00AE7011" w:rsidRPr="00A013A7" w:rsidRDefault="000A5ED6" w:rsidP="00A013A7">
      <w:pPr>
        <w:pStyle w:val="BodyText"/>
        <w:numPr>
          <w:ilvl w:val="0"/>
          <w:numId w:val="3"/>
        </w:numPr>
        <w:spacing w:line="288" w:lineRule="auto"/>
        <w:ind w:right="572"/>
        <w:rPr>
          <w:rFonts w:asciiTheme="minorHAnsi" w:hAnsiTheme="minorHAnsi" w:cstheme="minorHAnsi"/>
          <w:sz w:val="24"/>
          <w:szCs w:val="24"/>
        </w:rPr>
      </w:pPr>
      <w:r w:rsidRPr="00A013A7">
        <w:rPr>
          <w:rFonts w:asciiTheme="minorHAnsi" w:hAnsiTheme="minorHAnsi" w:cstheme="minorHAnsi"/>
          <w:sz w:val="24"/>
          <w:szCs w:val="24"/>
        </w:rPr>
        <w:t>All learning provision for adults commissioned through partnership</w:t>
      </w:r>
      <w:r w:rsidRPr="00A013A7">
        <w:rPr>
          <w:rFonts w:asciiTheme="minorHAnsi" w:hAnsiTheme="minorHAnsi" w:cstheme="minorHAnsi"/>
          <w:spacing w:val="-25"/>
          <w:sz w:val="24"/>
          <w:szCs w:val="24"/>
        </w:rPr>
        <w:t xml:space="preserve"> </w:t>
      </w:r>
      <w:r w:rsidRPr="00A013A7">
        <w:rPr>
          <w:rFonts w:asciiTheme="minorHAnsi" w:hAnsiTheme="minorHAnsi" w:cstheme="minorHAnsi"/>
          <w:sz w:val="24"/>
          <w:szCs w:val="24"/>
        </w:rPr>
        <w:t>arrangements</w:t>
      </w:r>
    </w:p>
    <w:p w14:paraId="1B7BE727" w14:textId="77777777" w:rsidR="00AE7011" w:rsidRPr="00A013A7" w:rsidRDefault="000A5ED6">
      <w:pPr>
        <w:pStyle w:val="Heading1"/>
        <w:spacing w:before="205"/>
        <w:jc w:val="both"/>
        <w:rPr>
          <w:rFonts w:asciiTheme="minorHAnsi" w:hAnsiTheme="minorHAnsi" w:cstheme="minorHAnsi"/>
          <w:sz w:val="24"/>
          <w:szCs w:val="24"/>
        </w:rPr>
      </w:pPr>
      <w:r w:rsidRPr="00A013A7">
        <w:rPr>
          <w:rFonts w:asciiTheme="minorHAnsi" w:hAnsiTheme="minorHAnsi" w:cstheme="minorHAnsi"/>
          <w:sz w:val="24"/>
          <w:szCs w:val="24"/>
        </w:rPr>
        <w:t>Definitions</w:t>
      </w:r>
    </w:p>
    <w:p w14:paraId="7B5F70CC" w14:textId="77777777" w:rsidR="00AE7011" w:rsidRPr="00A013A7" w:rsidRDefault="00AE7011">
      <w:pPr>
        <w:pStyle w:val="BodyText"/>
        <w:spacing w:before="11"/>
        <w:rPr>
          <w:rFonts w:asciiTheme="minorHAnsi" w:hAnsiTheme="minorHAnsi" w:cstheme="minorHAnsi"/>
          <w:b/>
          <w:sz w:val="24"/>
          <w:szCs w:val="24"/>
        </w:rPr>
      </w:pPr>
    </w:p>
    <w:p w14:paraId="177733B4" w14:textId="77777777" w:rsidR="00AE7011" w:rsidRPr="00A013A7" w:rsidRDefault="000A5ED6">
      <w:pPr>
        <w:pStyle w:val="BodyText"/>
        <w:ind w:left="100" w:right="116"/>
        <w:jc w:val="both"/>
        <w:rPr>
          <w:rFonts w:asciiTheme="minorHAnsi" w:hAnsiTheme="minorHAnsi" w:cstheme="minorHAnsi"/>
          <w:sz w:val="24"/>
          <w:szCs w:val="24"/>
        </w:rPr>
      </w:pPr>
      <w:r w:rsidRPr="00A013A7">
        <w:rPr>
          <w:rFonts w:asciiTheme="minorHAnsi" w:hAnsiTheme="minorHAnsi" w:cstheme="minorHAnsi"/>
          <w:b/>
          <w:sz w:val="24"/>
          <w:szCs w:val="24"/>
        </w:rPr>
        <w:t>Safeguarding</w:t>
      </w:r>
      <w:r w:rsidRPr="00A013A7">
        <w:rPr>
          <w:rFonts w:asciiTheme="minorHAnsi" w:hAnsiTheme="minorHAnsi" w:cstheme="minorHAnsi"/>
          <w:b/>
          <w:spacing w:val="-15"/>
          <w:sz w:val="24"/>
          <w:szCs w:val="24"/>
        </w:rPr>
        <w:t xml:space="preserve"> </w:t>
      </w:r>
      <w:r w:rsidRPr="00A013A7">
        <w:rPr>
          <w:rFonts w:asciiTheme="minorHAnsi" w:hAnsiTheme="minorHAnsi" w:cstheme="minorHAnsi"/>
          <w:sz w:val="24"/>
          <w:szCs w:val="24"/>
        </w:rPr>
        <w:t>The</w:t>
      </w:r>
      <w:r w:rsidRPr="00A013A7">
        <w:rPr>
          <w:rFonts w:asciiTheme="minorHAnsi" w:hAnsiTheme="minorHAnsi" w:cstheme="minorHAnsi"/>
          <w:spacing w:val="-16"/>
          <w:sz w:val="24"/>
          <w:szCs w:val="24"/>
        </w:rPr>
        <w:t xml:space="preserve"> </w:t>
      </w:r>
      <w:r w:rsidRPr="00A013A7">
        <w:rPr>
          <w:rFonts w:asciiTheme="minorHAnsi" w:hAnsiTheme="minorHAnsi" w:cstheme="minorHAnsi"/>
          <w:sz w:val="24"/>
          <w:szCs w:val="24"/>
        </w:rPr>
        <w:t>term</w:t>
      </w:r>
      <w:r w:rsidRPr="00A013A7">
        <w:rPr>
          <w:rFonts w:asciiTheme="minorHAnsi" w:hAnsiTheme="minorHAnsi" w:cstheme="minorHAnsi"/>
          <w:spacing w:val="-12"/>
          <w:sz w:val="24"/>
          <w:szCs w:val="24"/>
        </w:rPr>
        <w:t xml:space="preserve"> </w:t>
      </w:r>
      <w:r w:rsidRPr="00A013A7">
        <w:rPr>
          <w:rFonts w:asciiTheme="minorHAnsi" w:hAnsiTheme="minorHAnsi" w:cstheme="minorHAnsi"/>
          <w:sz w:val="24"/>
          <w:szCs w:val="24"/>
        </w:rPr>
        <w:t>“safeguarding”</w:t>
      </w:r>
      <w:r w:rsidRPr="00A013A7">
        <w:rPr>
          <w:rFonts w:asciiTheme="minorHAnsi" w:hAnsiTheme="minorHAnsi" w:cstheme="minorHAnsi"/>
          <w:spacing w:val="-12"/>
          <w:sz w:val="24"/>
          <w:szCs w:val="24"/>
        </w:rPr>
        <w:t xml:space="preserve"> </w:t>
      </w:r>
      <w:r w:rsidRPr="00A013A7">
        <w:rPr>
          <w:rFonts w:asciiTheme="minorHAnsi" w:hAnsiTheme="minorHAnsi" w:cstheme="minorHAnsi"/>
          <w:sz w:val="24"/>
          <w:szCs w:val="24"/>
        </w:rPr>
        <w:t>describes</w:t>
      </w:r>
      <w:r w:rsidRPr="00A013A7">
        <w:rPr>
          <w:rFonts w:asciiTheme="minorHAnsi" w:hAnsiTheme="minorHAnsi" w:cstheme="minorHAnsi"/>
          <w:spacing w:val="-10"/>
          <w:sz w:val="24"/>
          <w:szCs w:val="24"/>
        </w:rPr>
        <w:t xml:space="preserve"> </w:t>
      </w:r>
      <w:r w:rsidRPr="00A013A7">
        <w:rPr>
          <w:rFonts w:asciiTheme="minorHAnsi" w:hAnsiTheme="minorHAnsi" w:cstheme="minorHAnsi"/>
          <w:sz w:val="24"/>
          <w:szCs w:val="24"/>
        </w:rPr>
        <w:t>the</w:t>
      </w:r>
      <w:r w:rsidRPr="00A013A7">
        <w:rPr>
          <w:rFonts w:asciiTheme="minorHAnsi" w:hAnsiTheme="minorHAnsi" w:cstheme="minorHAnsi"/>
          <w:spacing w:val="-14"/>
          <w:sz w:val="24"/>
          <w:szCs w:val="24"/>
        </w:rPr>
        <w:t xml:space="preserve"> </w:t>
      </w:r>
      <w:r w:rsidRPr="00A013A7">
        <w:rPr>
          <w:rFonts w:asciiTheme="minorHAnsi" w:hAnsiTheme="minorHAnsi" w:cstheme="minorHAnsi"/>
          <w:sz w:val="24"/>
          <w:szCs w:val="24"/>
        </w:rPr>
        <w:t>broader</w:t>
      </w:r>
      <w:r w:rsidRPr="00A013A7">
        <w:rPr>
          <w:rFonts w:asciiTheme="minorHAnsi" w:hAnsiTheme="minorHAnsi" w:cstheme="minorHAnsi"/>
          <w:spacing w:val="-12"/>
          <w:sz w:val="24"/>
          <w:szCs w:val="24"/>
        </w:rPr>
        <w:t xml:space="preserve"> </w:t>
      </w:r>
      <w:r w:rsidRPr="00A013A7">
        <w:rPr>
          <w:rFonts w:asciiTheme="minorHAnsi" w:hAnsiTheme="minorHAnsi" w:cstheme="minorHAnsi"/>
          <w:sz w:val="24"/>
          <w:szCs w:val="24"/>
        </w:rPr>
        <w:t>preventative</w:t>
      </w:r>
      <w:r w:rsidRPr="00A013A7">
        <w:rPr>
          <w:rFonts w:asciiTheme="minorHAnsi" w:hAnsiTheme="minorHAnsi" w:cstheme="minorHAnsi"/>
          <w:spacing w:val="-11"/>
          <w:sz w:val="24"/>
          <w:szCs w:val="24"/>
        </w:rPr>
        <w:t xml:space="preserve"> </w:t>
      </w:r>
      <w:r w:rsidRPr="00A013A7">
        <w:rPr>
          <w:rFonts w:asciiTheme="minorHAnsi" w:hAnsiTheme="minorHAnsi" w:cstheme="minorHAnsi"/>
          <w:sz w:val="24"/>
          <w:szCs w:val="24"/>
        </w:rPr>
        <w:t>and</w:t>
      </w:r>
      <w:r w:rsidRPr="00A013A7">
        <w:rPr>
          <w:rFonts w:asciiTheme="minorHAnsi" w:hAnsiTheme="minorHAnsi" w:cstheme="minorHAnsi"/>
          <w:spacing w:val="-13"/>
          <w:sz w:val="24"/>
          <w:szCs w:val="24"/>
        </w:rPr>
        <w:t xml:space="preserve"> </w:t>
      </w:r>
      <w:r w:rsidRPr="00A013A7">
        <w:rPr>
          <w:rFonts w:asciiTheme="minorHAnsi" w:hAnsiTheme="minorHAnsi" w:cstheme="minorHAnsi"/>
          <w:sz w:val="24"/>
          <w:szCs w:val="24"/>
        </w:rPr>
        <w:t>precautionary approach to planning and procedures that are necessary to protect children, young people and vulnerable adults from any potential harm or</w:t>
      </w:r>
      <w:r w:rsidRPr="00A013A7">
        <w:rPr>
          <w:rFonts w:asciiTheme="minorHAnsi" w:hAnsiTheme="minorHAnsi" w:cstheme="minorHAnsi"/>
          <w:spacing w:val="-20"/>
          <w:sz w:val="24"/>
          <w:szCs w:val="24"/>
        </w:rPr>
        <w:t xml:space="preserve"> </w:t>
      </w:r>
      <w:r w:rsidRPr="00A013A7">
        <w:rPr>
          <w:rFonts w:asciiTheme="minorHAnsi" w:hAnsiTheme="minorHAnsi" w:cstheme="minorHAnsi"/>
          <w:sz w:val="24"/>
          <w:szCs w:val="24"/>
        </w:rPr>
        <w:t>damage.</w:t>
      </w:r>
    </w:p>
    <w:p w14:paraId="530741F4" w14:textId="77777777" w:rsidR="00AE7011" w:rsidRPr="00A013A7" w:rsidRDefault="000A5ED6">
      <w:pPr>
        <w:pStyle w:val="BodyText"/>
        <w:spacing w:before="1" w:line="252" w:lineRule="exact"/>
        <w:ind w:left="100"/>
        <w:jc w:val="both"/>
        <w:rPr>
          <w:rFonts w:asciiTheme="minorHAnsi" w:hAnsiTheme="minorHAnsi" w:cstheme="minorHAnsi"/>
          <w:sz w:val="24"/>
          <w:szCs w:val="24"/>
        </w:rPr>
      </w:pPr>
      <w:r w:rsidRPr="00A013A7">
        <w:rPr>
          <w:rFonts w:asciiTheme="minorHAnsi" w:hAnsiTheme="minorHAnsi" w:cstheme="minorHAnsi"/>
          <w:sz w:val="24"/>
          <w:szCs w:val="24"/>
        </w:rPr>
        <w:t>Safeguarding means:</w:t>
      </w:r>
    </w:p>
    <w:p w14:paraId="0C64CA77" w14:textId="77777777" w:rsidR="00A013A7" w:rsidRDefault="000A5ED6" w:rsidP="00A013A7">
      <w:pPr>
        <w:pStyle w:val="BodyText"/>
        <w:numPr>
          <w:ilvl w:val="0"/>
          <w:numId w:val="4"/>
        </w:numPr>
        <w:spacing w:line="292" w:lineRule="auto"/>
        <w:ind w:right="4753"/>
        <w:rPr>
          <w:rFonts w:asciiTheme="minorHAnsi" w:hAnsiTheme="minorHAnsi" w:cstheme="minorHAnsi"/>
          <w:sz w:val="24"/>
          <w:szCs w:val="24"/>
        </w:rPr>
      </w:pPr>
      <w:r w:rsidRPr="00A013A7">
        <w:rPr>
          <w:rFonts w:asciiTheme="minorHAnsi" w:hAnsiTheme="minorHAnsi" w:cstheme="minorHAnsi"/>
          <w:sz w:val="24"/>
          <w:szCs w:val="24"/>
        </w:rPr>
        <w:t xml:space="preserve">Protection from abuse and neglect </w:t>
      </w:r>
    </w:p>
    <w:p w14:paraId="587A0501" w14:textId="184AE5F6" w:rsidR="00AE7011" w:rsidRPr="00A013A7" w:rsidRDefault="00A013A7" w:rsidP="00A013A7">
      <w:pPr>
        <w:pStyle w:val="BodyText"/>
        <w:numPr>
          <w:ilvl w:val="0"/>
          <w:numId w:val="4"/>
        </w:numPr>
        <w:spacing w:line="292" w:lineRule="auto"/>
        <w:ind w:right="4753"/>
        <w:rPr>
          <w:rFonts w:asciiTheme="minorHAnsi" w:hAnsiTheme="minorHAnsi" w:cstheme="minorHAnsi"/>
          <w:sz w:val="24"/>
          <w:szCs w:val="24"/>
        </w:rPr>
      </w:pPr>
      <w:r w:rsidRPr="00A013A7">
        <w:rPr>
          <w:rFonts w:asciiTheme="minorHAnsi" w:hAnsiTheme="minorHAnsi" w:cstheme="minorHAnsi"/>
          <w:sz w:val="24"/>
          <w:szCs w:val="24"/>
        </w:rPr>
        <w:t>Promoti</w:t>
      </w:r>
      <w:r>
        <w:rPr>
          <w:rFonts w:asciiTheme="minorHAnsi" w:hAnsiTheme="minorHAnsi" w:cstheme="minorHAnsi"/>
          <w:sz w:val="24"/>
          <w:szCs w:val="24"/>
        </w:rPr>
        <w:t xml:space="preserve">on </w:t>
      </w:r>
      <w:r w:rsidR="000A5ED6" w:rsidRPr="00A013A7">
        <w:rPr>
          <w:rFonts w:asciiTheme="minorHAnsi" w:hAnsiTheme="minorHAnsi" w:cstheme="minorHAnsi"/>
          <w:sz w:val="24"/>
          <w:szCs w:val="24"/>
        </w:rPr>
        <w:t>of health and development</w:t>
      </w:r>
    </w:p>
    <w:p w14:paraId="19C5DB07" w14:textId="77777777" w:rsidR="00A013A7" w:rsidRDefault="000A5ED6" w:rsidP="00A013A7">
      <w:pPr>
        <w:pStyle w:val="BodyText"/>
        <w:numPr>
          <w:ilvl w:val="0"/>
          <w:numId w:val="4"/>
        </w:numPr>
        <w:spacing w:line="290" w:lineRule="auto"/>
        <w:ind w:right="2148"/>
        <w:rPr>
          <w:rFonts w:asciiTheme="minorHAnsi" w:hAnsiTheme="minorHAnsi" w:cstheme="minorHAnsi"/>
          <w:sz w:val="24"/>
          <w:szCs w:val="24"/>
        </w:rPr>
      </w:pPr>
      <w:r w:rsidRPr="00A013A7">
        <w:rPr>
          <w:rFonts w:asciiTheme="minorHAnsi" w:hAnsiTheme="minorHAnsi" w:cstheme="minorHAnsi"/>
          <w:sz w:val="24"/>
          <w:szCs w:val="24"/>
        </w:rPr>
        <w:t>Ensuring safety and care relating to the environment and activity</w:t>
      </w:r>
    </w:p>
    <w:p w14:paraId="5C1EEF9F" w14:textId="1FAF0E57" w:rsidR="00AE7011" w:rsidRPr="00A013A7" w:rsidRDefault="000A5ED6" w:rsidP="00A013A7">
      <w:pPr>
        <w:pStyle w:val="BodyText"/>
        <w:numPr>
          <w:ilvl w:val="0"/>
          <w:numId w:val="4"/>
        </w:numPr>
        <w:spacing w:line="290" w:lineRule="auto"/>
        <w:ind w:right="2148"/>
        <w:rPr>
          <w:rFonts w:asciiTheme="minorHAnsi" w:hAnsiTheme="minorHAnsi" w:cstheme="minorHAnsi"/>
          <w:sz w:val="24"/>
          <w:szCs w:val="24"/>
        </w:rPr>
      </w:pPr>
      <w:r w:rsidRPr="00A013A7">
        <w:rPr>
          <w:rFonts w:asciiTheme="minorHAnsi" w:hAnsiTheme="minorHAnsi" w:cstheme="minorHAnsi"/>
          <w:sz w:val="24"/>
          <w:szCs w:val="24"/>
        </w:rPr>
        <w:t>Ensuring optimum life chances</w:t>
      </w:r>
    </w:p>
    <w:p w14:paraId="29DB950F" w14:textId="77777777" w:rsidR="00AE7011" w:rsidRPr="00A013A7" w:rsidRDefault="000A5ED6">
      <w:pPr>
        <w:spacing w:before="198"/>
        <w:ind w:left="100" w:right="115"/>
        <w:jc w:val="both"/>
        <w:rPr>
          <w:rFonts w:asciiTheme="minorHAnsi" w:hAnsiTheme="minorHAnsi" w:cstheme="minorHAnsi"/>
          <w:sz w:val="24"/>
          <w:szCs w:val="24"/>
        </w:rPr>
      </w:pPr>
      <w:r w:rsidRPr="00A013A7">
        <w:rPr>
          <w:rFonts w:asciiTheme="minorHAnsi" w:hAnsiTheme="minorHAnsi" w:cstheme="minorHAnsi"/>
          <w:b/>
          <w:sz w:val="24"/>
          <w:szCs w:val="24"/>
        </w:rPr>
        <w:t>‘Child’</w:t>
      </w:r>
      <w:r w:rsidRPr="00A013A7">
        <w:rPr>
          <w:rFonts w:asciiTheme="minorHAnsi" w:hAnsiTheme="minorHAnsi" w:cstheme="minorHAnsi"/>
          <w:b/>
          <w:spacing w:val="-3"/>
          <w:sz w:val="24"/>
          <w:szCs w:val="24"/>
        </w:rPr>
        <w:t xml:space="preserve"> </w:t>
      </w:r>
      <w:r w:rsidRPr="00A013A7">
        <w:rPr>
          <w:rFonts w:asciiTheme="minorHAnsi" w:hAnsiTheme="minorHAnsi" w:cstheme="minorHAnsi"/>
          <w:b/>
          <w:sz w:val="24"/>
          <w:szCs w:val="24"/>
        </w:rPr>
        <w:t>or</w:t>
      </w:r>
      <w:r w:rsidRPr="00A013A7">
        <w:rPr>
          <w:rFonts w:asciiTheme="minorHAnsi" w:hAnsiTheme="minorHAnsi" w:cstheme="minorHAnsi"/>
          <w:b/>
          <w:spacing w:val="-6"/>
          <w:sz w:val="24"/>
          <w:szCs w:val="24"/>
        </w:rPr>
        <w:t xml:space="preserve"> </w:t>
      </w:r>
      <w:r w:rsidRPr="00A013A7">
        <w:rPr>
          <w:rFonts w:asciiTheme="minorHAnsi" w:hAnsiTheme="minorHAnsi" w:cstheme="minorHAnsi"/>
          <w:b/>
          <w:sz w:val="24"/>
          <w:szCs w:val="24"/>
        </w:rPr>
        <w:t>‘Young</w:t>
      </w:r>
      <w:r w:rsidRPr="00A013A7">
        <w:rPr>
          <w:rFonts w:asciiTheme="minorHAnsi" w:hAnsiTheme="minorHAnsi" w:cstheme="minorHAnsi"/>
          <w:b/>
          <w:spacing w:val="-2"/>
          <w:sz w:val="24"/>
          <w:szCs w:val="24"/>
        </w:rPr>
        <w:t xml:space="preserve"> </w:t>
      </w:r>
      <w:r w:rsidRPr="00A013A7">
        <w:rPr>
          <w:rFonts w:asciiTheme="minorHAnsi" w:hAnsiTheme="minorHAnsi" w:cstheme="minorHAnsi"/>
          <w:b/>
          <w:sz w:val="24"/>
          <w:szCs w:val="24"/>
        </w:rPr>
        <w:t>Adult’</w:t>
      </w:r>
      <w:r w:rsidRPr="00A013A7">
        <w:rPr>
          <w:rFonts w:asciiTheme="minorHAnsi" w:hAnsiTheme="minorHAnsi" w:cstheme="minorHAnsi"/>
          <w:b/>
          <w:spacing w:val="-1"/>
          <w:sz w:val="24"/>
          <w:szCs w:val="24"/>
        </w:rPr>
        <w:t xml:space="preserve"> </w:t>
      </w:r>
      <w:r w:rsidRPr="00A013A7">
        <w:rPr>
          <w:rFonts w:asciiTheme="minorHAnsi" w:hAnsiTheme="minorHAnsi" w:cstheme="minorHAnsi"/>
          <w:sz w:val="24"/>
          <w:szCs w:val="24"/>
        </w:rPr>
        <w:t>An</w:t>
      </w:r>
      <w:r w:rsidRPr="00A013A7">
        <w:rPr>
          <w:rFonts w:asciiTheme="minorHAnsi" w:hAnsiTheme="minorHAnsi" w:cstheme="minorHAnsi"/>
          <w:spacing w:val="-4"/>
          <w:sz w:val="24"/>
          <w:szCs w:val="24"/>
        </w:rPr>
        <w:t xml:space="preserve"> </w:t>
      </w:r>
      <w:r w:rsidRPr="00A013A7">
        <w:rPr>
          <w:rFonts w:asciiTheme="minorHAnsi" w:hAnsiTheme="minorHAnsi" w:cstheme="minorHAnsi"/>
          <w:sz w:val="24"/>
          <w:szCs w:val="24"/>
        </w:rPr>
        <w:t>individual</w:t>
      </w:r>
      <w:r w:rsidRPr="00A013A7">
        <w:rPr>
          <w:rFonts w:asciiTheme="minorHAnsi" w:hAnsiTheme="minorHAnsi" w:cstheme="minorHAnsi"/>
          <w:spacing w:val="-3"/>
          <w:sz w:val="24"/>
          <w:szCs w:val="24"/>
        </w:rPr>
        <w:t xml:space="preserve"> </w:t>
      </w:r>
      <w:r w:rsidRPr="00A013A7">
        <w:rPr>
          <w:rFonts w:asciiTheme="minorHAnsi" w:hAnsiTheme="minorHAnsi" w:cstheme="minorHAnsi"/>
          <w:sz w:val="24"/>
          <w:szCs w:val="24"/>
        </w:rPr>
        <w:t>is</w:t>
      </w:r>
      <w:r w:rsidRPr="00A013A7">
        <w:rPr>
          <w:rFonts w:asciiTheme="minorHAnsi" w:hAnsiTheme="minorHAnsi" w:cstheme="minorHAnsi"/>
          <w:spacing w:val="-4"/>
          <w:sz w:val="24"/>
          <w:szCs w:val="24"/>
        </w:rPr>
        <w:t xml:space="preserve"> </w:t>
      </w:r>
      <w:r w:rsidRPr="00A013A7">
        <w:rPr>
          <w:rFonts w:asciiTheme="minorHAnsi" w:hAnsiTheme="minorHAnsi" w:cstheme="minorHAnsi"/>
          <w:sz w:val="24"/>
          <w:szCs w:val="24"/>
        </w:rPr>
        <w:t>considered</w:t>
      </w:r>
      <w:r w:rsidRPr="00A013A7">
        <w:rPr>
          <w:rFonts w:asciiTheme="minorHAnsi" w:hAnsiTheme="minorHAnsi" w:cstheme="minorHAnsi"/>
          <w:spacing w:val="-4"/>
          <w:sz w:val="24"/>
          <w:szCs w:val="24"/>
        </w:rPr>
        <w:t xml:space="preserve"> </w:t>
      </w:r>
      <w:r w:rsidRPr="00A013A7">
        <w:rPr>
          <w:rFonts w:asciiTheme="minorHAnsi" w:hAnsiTheme="minorHAnsi" w:cstheme="minorHAnsi"/>
          <w:sz w:val="24"/>
          <w:szCs w:val="24"/>
        </w:rPr>
        <w:t>to</w:t>
      </w:r>
      <w:r w:rsidRPr="00A013A7">
        <w:rPr>
          <w:rFonts w:asciiTheme="minorHAnsi" w:hAnsiTheme="minorHAnsi" w:cstheme="minorHAnsi"/>
          <w:spacing w:val="-4"/>
          <w:sz w:val="24"/>
          <w:szCs w:val="24"/>
        </w:rPr>
        <w:t xml:space="preserve"> </w:t>
      </w:r>
      <w:r w:rsidRPr="00A013A7">
        <w:rPr>
          <w:rFonts w:asciiTheme="minorHAnsi" w:hAnsiTheme="minorHAnsi" w:cstheme="minorHAnsi"/>
          <w:sz w:val="24"/>
          <w:szCs w:val="24"/>
        </w:rPr>
        <w:t>be</w:t>
      </w:r>
      <w:r w:rsidRPr="00A013A7">
        <w:rPr>
          <w:rFonts w:asciiTheme="minorHAnsi" w:hAnsiTheme="minorHAnsi" w:cstheme="minorHAnsi"/>
          <w:spacing w:val="-4"/>
          <w:sz w:val="24"/>
          <w:szCs w:val="24"/>
        </w:rPr>
        <w:t xml:space="preserve"> </w:t>
      </w:r>
      <w:r w:rsidRPr="00A013A7">
        <w:rPr>
          <w:rFonts w:asciiTheme="minorHAnsi" w:hAnsiTheme="minorHAnsi" w:cstheme="minorHAnsi"/>
          <w:sz w:val="24"/>
          <w:szCs w:val="24"/>
        </w:rPr>
        <w:t>a</w:t>
      </w:r>
      <w:r w:rsidRPr="00A013A7">
        <w:rPr>
          <w:rFonts w:asciiTheme="minorHAnsi" w:hAnsiTheme="minorHAnsi" w:cstheme="minorHAnsi"/>
          <w:spacing w:val="-4"/>
          <w:sz w:val="24"/>
          <w:szCs w:val="24"/>
        </w:rPr>
        <w:t xml:space="preserve"> </w:t>
      </w:r>
      <w:r w:rsidRPr="00A013A7">
        <w:rPr>
          <w:rFonts w:asciiTheme="minorHAnsi" w:hAnsiTheme="minorHAnsi" w:cstheme="minorHAnsi"/>
          <w:sz w:val="24"/>
          <w:szCs w:val="24"/>
        </w:rPr>
        <w:t>child</w:t>
      </w:r>
      <w:r w:rsidRPr="00A013A7">
        <w:rPr>
          <w:rFonts w:asciiTheme="minorHAnsi" w:hAnsiTheme="minorHAnsi" w:cstheme="minorHAnsi"/>
          <w:spacing w:val="-4"/>
          <w:sz w:val="24"/>
          <w:szCs w:val="24"/>
        </w:rPr>
        <w:t xml:space="preserve"> </w:t>
      </w:r>
      <w:r w:rsidRPr="00A013A7">
        <w:rPr>
          <w:rFonts w:asciiTheme="minorHAnsi" w:hAnsiTheme="minorHAnsi" w:cstheme="minorHAnsi"/>
          <w:sz w:val="24"/>
          <w:szCs w:val="24"/>
        </w:rPr>
        <w:t>or</w:t>
      </w:r>
      <w:r w:rsidRPr="00A013A7">
        <w:rPr>
          <w:rFonts w:asciiTheme="minorHAnsi" w:hAnsiTheme="minorHAnsi" w:cstheme="minorHAnsi"/>
          <w:spacing w:val="-3"/>
          <w:sz w:val="24"/>
          <w:szCs w:val="24"/>
        </w:rPr>
        <w:t xml:space="preserve"> </w:t>
      </w:r>
      <w:r w:rsidRPr="00A013A7">
        <w:rPr>
          <w:rFonts w:asciiTheme="minorHAnsi" w:hAnsiTheme="minorHAnsi" w:cstheme="minorHAnsi"/>
          <w:sz w:val="24"/>
          <w:szCs w:val="24"/>
        </w:rPr>
        <w:t>young</w:t>
      </w:r>
      <w:r w:rsidRPr="00A013A7">
        <w:rPr>
          <w:rFonts w:asciiTheme="minorHAnsi" w:hAnsiTheme="minorHAnsi" w:cstheme="minorHAnsi"/>
          <w:spacing w:val="-4"/>
          <w:sz w:val="24"/>
          <w:szCs w:val="24"/>
        </w:rPr>
        <w:t xml:space="preserve"> </w:t>
      </w:r>
      <w:r w:rsidRPr="00A013A7">
        <w:rPr>
          <w:rFonts w:asciiTheme="minorHAnsi" w:hAnsiTheme="minorHAnsi" w:cstheme="minorHAnsi"/>
          <w:sz w:val="24"/>
          <w:szCs w:val="24"/>
        </w:rPr>
        <w:t>person</w:t>
      </w:r>
      <w:r w:rsidRPr="00A013A7">
        <w:rPr>
          <w:rFonts w:asciiTheme="minorHAnsi" w:hAnsiTheme="minorHAnsi" w:cstheme="minorHAnsi"/>
          <w:spacing w:val="-4"/>
          <w:sz w:val="24"/>
          <w:szCs w:val="24"/>
        </w:rPr>
        <w:t xml:space="preserve"> </w:t>
      </w:r>
      <w:r w:rsidRPr="00A013A7">
        <w:rPr>
          <w:rFonts w:asciiTheme="minorHAnsi" w:hAnsiTheme="minorHAnsi" w:cstheme="minorHAnsi"/>
          <w:sz w:val="24"/>
          <w:szCs w:val="24"/>
        </w:rPr>
        <w:t>up</w:t>
      </w:r>
      <w:r w:rsidRPr="00A013A7">
        <w:rPr>
          <w:rFonts w:asciiTheme="minorHAnsi" w:hAnsiTheme="minorHAnsi" w:cstheme="minorHAnsi"/>
          <w:spacing w:val="-4"/>
          <w:sz w:val="24"/>
          <w:szCs w:val="24"/>
        </w:rPr>
        <w:t xml:space="preserve"> </w:t>
      </w:r>
      <w:r w:rsidRPr="00A013A7">
        <w:rPr>
          <w:rFonts w:asciiTheme="minorHAnsi" w:hAnsiTheme="minorHAnsi" w:cstheme="minorHAnsi"/>
          <w:sz w:val="24"/>
          <w:szCs w:val="24"/>
        </w:rPr>
        <w:t>to</w:t>
      </w:r>
      <w:r w:rsidRPr="00A013A7">
        <w:rPr>
          <w:rFonts w:asciiTheme="minorHAnsi" w:hAnsiTheme="minorHAnsi" w:cstheme="minorHAnsi"/>
          <w:spacing w:val="-6"/>
          <w:sz w:val="24"/>
          <w:szCs w:val="24"/>
        </w:rPr>
        <w:t xml:space="preserve"> </w:t>
      </w:r>
      <w:r w:rsidRPr="00A013A7">
        <w:rPr>
          <w:rFonts w:asciiTheme="minorHAnsi" w:hAnsiTheme="minorHAnsi" w:cstheme="minorHAnsi"/>
          <w:sz w:val="24"/>
          <w:szCs w:val="24"/>
        </w:rPr>
        <w:t>their 18th</w:t>
      </w:r>
      <w:r w:rsidRPr="00A013A7">
        <w:rPr>
          <w:rFonts w:asciiTheme="minorHAnsi" w:hAnsiTheme="minorHAnsi" w:cstheme="minorHAnsi"/>
          <w:spacing w:val="-1"/>
          <w:sz w:val="24"/>
          <w:szCs w:val="24"/>
        </w:rPr>
        <w:t xml:space="preserve"> </w:t>
      </w:r>
      <w:proofErr w:type="gramStart"/>
      <w:r w:rsidRPr="00A013A7">
        <w:rPr>
          <w:rFonts w:asciiTheme="minorHAnsi" w:hAnsiTheme="minorHAnsi" w:cstheme="minorHAnsi"/>
          <w:sz w:val="24"/>
          <w:szCs w:val="24"/>
        </w:rPr>
        <w:t>birthday</w:t>
      </w:r>
      <w:proofErr w:type="gramEnd"/>
    </w:p>
    <w:p w14:paraId="67F2224F" w14:textId="77777777" w:rsidR="00AE7011" w:rsidRPr="00A013A7" w:rsidRDefault="00AE7011">
      <w:pPr>
        <w:pStyle w:val="BodyText"/>
        <w:spacing w:before="8"/>
        <w:rPr>
          <w:rFonts w:asciiTheme="minorHAnsi" w:hAnsiTheme="minorHAnsi" w:cstheme="minorHAnsi"/>
          <w:sz w:val="24"/>
          <w:szCs w:val="24"/>
        </w:rPr>
      </w:pPr>
    </w:p>
    <w:p w14:paraId="4F1B23F0" w14:textId="77777777" w:rsidR="00AE7011" w:rsidRPr="00A013A7" w:rsidRDefault="000A5ED6">
      <w:pPr>
        <w:pStyle w:val="BodyText"/>
        <w:spacing w:before="1"/>
        <w:ind w:left="100" w:right="117"/>
        <w:jc w:val="both"/>
        <w:rPr>
          <w:rFonts w:asciiTheme="minorHAnsi" w:hAnsiTheme="minorHAnsi" w:cstheme="minorHAnsi"/>
          <w:sz w:val="24"/>
          <w:szCs w:val="24"/>
        </w:rPr>
      </w:pPr>
      <w:r w:rsidRPr="00A013A7">
        <w:rPr>
          <w:rFonts w:asciiTheme="minorHAnsi" w:hAnsiTheme="minorHAnsi" w:cstheme="minorHAnsi"/>
          <w:b/>
          <w:sz w:val="24"/>
          <w:szCs w:val="24"/>
        </w:rPr>
        <w:t xml:space="preserve">‘Vulnerable Adult’ </w:t>
      </w:r>
      <w:r w:rsidRPr="00A013A7">
        <w:rPr>
          <w:rFonts w:asciiTheme="minorHAnsi" w:hAnsiTheme="minorHAnsi" w:cstheme="minorHAnsi"/>
          <w:sz w:val="24"/>
          <w:szCs w:val="24"/>
        </w:rPr>
        <w:t>A Vulnerable adult is any person aged 18 or over ‘who is, or may be in need of, community care services by reason of mental or other disability, age or illness and who is, or may be, unable to take care of him or herself or protect him or herself against significant harm or exploitation’ (‘No Secrets’ DH 2000).</w:t>
      </w:r>
    </w:p>
    <w:p w14:paraId="732B6EEA" w14:textId="77777777" w:rsidR="006875D7" w:rsidRDefault="006875D7">
      <w:pPr>
        <w:pStyle w:val="BodyText"/>
        <w:spacing w:before="1"/>
        <w:ind w:left="820" w:right="1645" w:hanging="720"/>
        <w:rPr>
          <w:rFonts w:asciiTheme="minorHAnsi" w:hAnsiTheme="minorHAnsi" w:cstheme="minorHAnsi"/>
          <w:sz w:val="24"/>
          <w:szCs w:val="24"/>
        </w:rPr>
      </w:pPr>
    </w:p>
    <w:p w14:paraId="6637D5DD" w14:textId="77777777" w:rsidR="006875D7" w:rsidRDefault="000A5ED6">
      <w:pPr>
        <w:pStyle w:val="BodyText"/>
        <w:spacing w:before="1"/>
        <w:ind w:left="820" w:right="1645" w:hanging="720"/>
        <w:rPr>
          <w:rFonts w:asciiTheme="minorHAnsi" w:hAnsiTheme="minorHAnsi" w:cstheme="minorHAnsi"/>
          <w:sz w:val="24"/>
          <w:szCs w:val="24"/>
        </w:rPr>
      </w:pPr>
      <w:r w:rsidRPr="00A013A7">
        <w:rPr>
          <w:rFonts w:asciiTheme="minorHAnsi" w:hAnsiTheme="minorHAnsi" w:cstheme="minorHAnsi"/>
          <w:sz w:val="24"/>
          <w:szCs w:val="24"/>
        </w:rPr>
        <w:lastRenderedPageBreak/>
        <w:t xml:space="preserve">The list below is not </w:t>
      </w:r>
      <w:proofErr w:type="gramStart"/>
      <w:r w:rsidRPr="00A013A7">
        <w:rPr>
          <w:rFonts w:asciiTheme="minorHAnsi" w:hAnsiTheme="minorHAnsi" w:cstheme="minorHAnsi"/>
          <w:sz w:val="24"/>
          <w:szCs w:val="24"/>
        </w:rPr>
        <w:t>exhaustive</w:t>
      </w:r>
      <w:proofErr w:type="gramEnd"/>
      <w:r w:rsidRPr="00A013A7">
        <w:rPr>
          <w:rFonts w:asciiTheme="minorHAnsi" w:hAnsiTheme="minorHAnsi" w:cstheme="minorHAnsi"/>
          <w:sz w:val="24"/>
          <w:szCs w:val="24"/>
        </w:rPr>
        <w:t xml:space="preserve"> but a vulnerable adult may be someone</w:t>
      </w:r>
    </w:p>
    <w:p w14:paraId="3F1B80BA" w14:textId="77777777" w:rsidR="006875D7" w:rsidRDefault="000A5ED6" w:rsidP="006875D7">
      <w:pPr>
        <w:pStyle w:val="BodyText"/>
        <w:numPr>
          <w:ilvl w:val="0"/>
          <w:numId w:val="5"/>
        </w:numPr>
        <w:spacing w:before="1"/>
        <w:ind w:right="1645"/>
        <w:rPr>
          <w:rFonts w:asciiTheme="minorHAnsi" w:hAnsiTheme="minorHAnsi" w:cstheme="minorHAnsi"/>
          <w:sz w:val="24"/>
          <w:szCs w:val="24"/>
        </w:rPr>
      </w:pPr>
      <w:r w:rsidRPr="00A013A7">
        <w:rPr>
          <w:rFonts w:asciiTheme="minorHAnsi" w:hAnsiTheme="minorHAnsi" w:cstheme="minorHAnsi"/>
          <w:sz w:val="24"/>
          <w:szCs w:val="24"/>
        </w:rPr>
        <w:t>who: is elderly and frail</w:t>
      </w:r>
    </w:p>
    <w:p w14:paraId="4171C49C" w14:textId="77777777" w:rsidR="006875D7" w:rsidRDefault="000A5ED6" w:rsidP="006875D7">
      <w:pPr>
        <w:pStyle w:val="BodyText"/>
        <w:numPr>
          <w:ilvl w:val="0"/>
          <w:numId w:val="5"/>
        </w:numPr>
        <w:spacing w:before="1"/>
        <w:ind w:right="1645"/>
        <w:rPr>
          <w:rFonts w:asciiTheme="minorHAnsi" w:hAnsiTheme="minorHAnsi" w:cstheme="minorHAnsi"/>
          <w:sz w:val="24"/>
          <w:szCs w:val="24"/>
        </w:rPr>
      </w:pPr>
      <w:r w:rsidRPr="006875D7">
        <w:rPr>
          <w:rFonts w:asciiTheme="minorHAnsi" w:hAnsiTheme="minorHAnsi" w:cstheme="minorHAnsi"/>
          <w:sz w:val="24"/>
          <w:szCs w:val="24"/>
        </w:rPr>
        <w:t>has a mental disorder</w:t>
      </w:r>
    </w:p>
    <w:p w14:paraId="4C203AC9" w14:textId="77777777" w:rsidR="006875D7" w:rsidRDefault="000A5ED6" w:rsidP="006875D7">
      <w:pPr>
        <w:pStyle w:val="BodyText"/>
        <w:numPr>
          <w:ilvl w:val="0"/>
          <w:numId w:val="5"/>
        </w:numPr>
        <w:spacing w:before="1"/>
        <w:ind w:right="1645"/>
        <w:rPr>
          <w:rFonts w:asciiTheme="minorHAnsi" w:hAnsiTheme="minorHAnsi" w:cstheme="minorHAnsi"/>
          <w:sz w:val="24"/>
          <w:szCs w:val="24"/>
        </w:rPr>
      </w:pPr>
      <w:r w:rsidRPr="006875D7">
        <w:rPr>
          <w:rFonts w:asciiTheme="minorHAnsi" w:hAnsiTheme="minorHAnsi" w:cstheme="minorHAnsi"/>
          <w:sz w:val="24"/>
          <w:szCs w:val="24"/>
        </w:rPr>
        <w:t>has a physical or sensory disability has a severe physical illness</w:t>
      </w:r>
    </w:p>
    <w:p w14:paraId="30ADDAEF" w14:textId="77777777" w:rsidR="006875D7" w:rsidRDefault="000A5ED6" w:rsidP="006875D7">
      <w:pPr>
        <w:pStyle w:val="BodyText"/>
        <w:numPr>
          <w:ilvl w:val="0"/>
          <w:numId w:val="5"/>
        </w:numPr>
        <w:spacing w:before="1"/>
        <w:ind w:right="1645"/>
        <w:rPr>
          <w:rFonts w:asciiTheme="minorHAnsi" w:hAnsiTheme="minorHAnsi" w:cstheme="minorHAnsi"/>
          <w:sz w:val="24"/>
          <w:szCs w:val="24"/>
        </w:rPr>
      </w:pPr>
      <w:r w:rsidRPr="006875D7">
        <w:rPr>
          <w:rFonts w:asciiTheme="minorHAnsi" w:hAnsiTheme="minorHAnsi" w:cstheme="minorHAnsi"/>
          <w:sz w:val="24"/>
          <w:szCs w:val="24"/>
        </w:rPr>
        <w:t xml:space="preserve">is a substance misuser </w:t>
      </w:r>
      <w:proofErr w:type="gramStart"/>
      <w:r w:rsidRPr="006875D7">
        <w:rPr>
          <w:rFonts w:asciiTheme="minorHAnsi" w:hAnsiTheme="minorHAnsi" w:cstheme="minorHAnsi"/>
          <w:sz w:val="24"/>
          <w:szCs w:val="24"/>
        </w:rPr>
        <w:t>is</w:t>
      </w:r>
      <w:proofErr w:type="gramEnd"/>
      <w:r w:rsidRPr="006875D7">
        <w:rPr>
          <w:rFonts w:asciiTheme="minorHAnsi" w:hAnsiTheme="minorHAnsi" w:cstheme="minorHAnsi"/>
          <w:sz w:val="24"/>
          <w:szCs w:val="24"/>
        </w:rPr>
        <w:t xml:space="preserve"> homeless</w:t>
      </w:r>
    </w:p>
    <w:p w14:paraId="32DB61AE" w14:textId="77777777" w:rsidR="00AE7011" w:rsidRDefault="000A5ED6" w:rsidP="006875D7">
      <w:pPr>
        <w:pStyle w:val="BodyText"/>
        <w:numPr>
          <w:ilvl w:val="0"/>
          <w:numId w:val="5"/>
        </w:numPr>
        <w:spacing w:before="1"/>
        <w:ind w:right="1645"/>
        <w:rPr>
          <w:rFonts w:asciiTheme="minorHAnsi" w:hAnsiTheme="minorHAnsi" w:cstheme="minorHAnsi"/>
          <w:sz w:val="24"/>
          <w:szCs w:val="24"/>
        </w:rPr>
      </w:pPr>
      <w:r w:rsidRPr="006875D7">
        <w:rPr>
          <w:rFonts w:asciiTheme="minorHAnsi" w:hAnsiTheme="minorHAnsi" w:cstheme="minorHAnsi"/>
          <w:sz w:val="24"/>
          <w:szCs w:val="24"/>
        </w:rPr>
        <w:t>has a learning disability</w:t>
      </w:r>
    </w:p>
    <w:p w14:paraId="77F4C2CB" w14:textId="77777777" w:rsidR="006875D7" w:rsidRDefault="006875D7" w:rsidP="006875D7">
      <w:pPr>
        <w:pStyle w:val="BodyText"/>
        <w:spacing w:before="1"/>
        <w:ind w:right="1645"/>
        <w:rPr>
          <w:rFonts w:asciiTheme="minorHAnsi" w:hAnsiTheme="minorHAnsi" w:cstheme="minorHAnsi"/>
          <w:sz w:val="24"/>
          <w:szCs w:val="24"/>
        </w:rPr>
      </w:pPr>
    </w:p>
    <w:p w14:paraId="03E1E0A2" w14:textId="77777777" w:rsidR="006875D7" w:rsidRPr="00A013A7" w:rsidRDefault="006875D7" w:rsidP="006875D7">
      <w:pPr>
        <w:pStyle w:val="Heading1"/>
        <w:jc w:val="both"/>
        <w:rPr>
          <w:rFonts w:asciiTheme="minorHAnsi" w:hAnsiTheme="minorHAnsi" w:cstheme="minorHAnsi"/>
          <w:sz w:val="24"/>
          <w:szCs w:val="24"/>
        </w:rPr>
      </w:pPr>
      <w:r w:rsidRPr="00A013A7">
        <w:rPr>
          <w:rFonts w:asciiTheme="minorHAnsi" w:hAnsiTheme="minorHAnsi" w:cstheme="minorHAnsi"/>
          <w:sz w:val="24"/>
          <w:szCs w:val="24"/>
        </w:rPr>
        <w:t>‘Abuse’ is</w:t>
      </w:r>
    </w:p>
    <w:p w14:paraId="0B735623" w14:textId="77777777" w:rsidR="006875D7" w:rsidRPr="00A013A7" w:rsidRDefault="006875D7" w:rsidP="006875D7">
      <w:pPr>
        <w:pStyle w:val="BodyText"/>
        <w:spacing w:before="3"/>
        <w:ind w:left="100" w:right="161"/>
        <w:jc w:val="both"/>
        <w:rPr>
          <w:rFonts w:asciiTheme="minorHAnsi" w:hAnsiTheme="minorHAnsi" w:cstheme="minorHAnsi"/>
          <w:sz w:val="24"/>
          <w:szCs w:val="24"/>
        </w:rPr>
      </w:pPr>
      <w:r w:rsidRPr="00A013A7">
        <w:rPr>
          <w:rFonts w:asciiTheme="minorHAnsi" w:hAnsiTheme="minorHAnsi" w:cstheme="minorHAnsi"/>
          <w:sz w:val="24"/>
          <w:szCs w:val="24"/>
        </w:rPr>
        <w:t xml:space="preserve">“a violation of an individual’s human and civil rights by any other person or persons” (‘No Secrets’ DH 2000). Abuse may consist of a single act or repeated </w:t>
      </w:r>
      <w:proofErr w:type="gramStart"/>
      <w:r w:rsidRPr="00A013A7">
        <w:rPr>
          <w:rFonts w:asciiTheme="minorHAnsi" w:hAnsiTheme="minorHAnsi" w:cstheme="minorHAnsi"/>
          <w:sz w:val="24"/>
          <w:szCs w:val="24"/>
        </w:rPr>
        <w:t>acts,</w:t>
      </w:r>
      <w:proofErr w:type="gramEnd"/>
      <w:r w:rsidRPr="00A013A7">
        <w:rPr>
          <w:rFonts w:asciiTheme="minorHAnsi" w:hAnsiTheme="minorHAnsi" w:cstheme="minorHAnsi"/>
          <w:sz w:val="24"/>
          <w:szCs w:val="24"/>
        </w:rPr>
        <w:t xml:space="preserve"> abuse may happen intentionally or unintentionally and can take place in any relationship or setting. Examples of abuse that could occur in a learning environment include:</w:t>
      </w:r>
    </w:p>
    <w:p w14:paraId="62BC216E" w14:textId="77777777" w:rsidR="006875D7" w:rsidRPr="00A013A7" w:rsidRDefault="006875D7" w:rsidP="006875D7">
      <w:pPr>
        <w:pStyle w:val="BodyText"/>
        <w:spacing w:line="252" w:lineRule="exact"/>
        <w:ind w:left="820"/>
        <w:rPr>
          <w:rFonts w:asciiTheme="minorHAnsi" w:hAnsiTheme="minorHAnsi" w:cstheme="minorHAnsi"/>
          <w:sz w:val="24"/>
          <w:szCs w:val="24"/>
        </w:rPr>
      </w:pPr>
      <w:r w:rsidRPr="00A013A7">
        <w:rPr>
          <w:rFonts w:asciiTheme="minorHAnsi" w:hAnsiTheme="minorHAnsi" w:cstheme="minorHAnsi"/>
          <w:sz w:val="24"/>
          <w:szCs w:val="24"/>
        </w:rPr>
        <w:t>Physical abuse – shoving, hitting, slapping</w:t>
      </w:r>
    </w:p>
    <w:p w14:paraId="665B52F3" w14:textId="77777777" w:rsidR="006875D7" w:rsidRPr="00A013A7" w:rsidRDefault="006875D7" w:rsidP="006875D7">
      <w:pPr>
        <w:pStyle w:val="BodyText"/>
        <w:spacing w:before="54"/>
        <w:ind w:left="820"/>
        <w:rPr>
          <w:rFonts w:asciiTheme="minorHAnsi" w:hAnsiTheme="minorHAnsi" w:cstheme="minorHAnsi"/>
          <w:sz w:val="24"/>
          <w:szCs w:val="24"/>
        </w:rPr>
      </w:pPr>
      <w:r w:rsidRPr="00A013A7">
        <w:rPr>
          <w:rFonts w:asciiTheme="minorHAnsi" w:hAnsiTheme="minorHAnsi" w:cstheme="minorHAnsi"/>
          <w:sz w:val="24"/>
          <w:szCs w:val="24"/>
        </w:rPr>
        <w:t>Sexual abuse - involvement in any direct or indirect (</w:t>
      </w:r>
      <w:proofErr w:type="gramStart"/>
      <w:r w:rsidRPr="00A013A7">
        <w:rPr>
          <w:rFonts w:asciiTheme="minorHAnsi" w:hAnsiTheme="minorHAnsi" w:cstheme="minorHAnsi"/>
          <w:sz w:val="24"/>
          <w:szCs w:val="24"/>
        </w:rPr>
        <w:t>e.g.</w:t>
      </w:r>
      <w:proofErr w:type="gramEnd"/>
      <w:r w:rsidRPr="00A013A7">
        <w:rPr>
          <w:rFonts w:asciiTheme="minorHAnsi" w:hAnsiTheme="minorHAnsi" w:cstheme="minorHAnsi"/>
          <w:sz w:val="24"/>
          <w:szCs w:val="24"/>
        </w:rPr>
        <w:t xml:space="preserve"> innuendo, pornography) activity against the learner’s will or knowledge</w:t>
      </w:r>
    </w:p>
    <w:p w14:paraId="588A13E2" w14:textId="77777777" w:rsidR="006875D7" w:rsidRPr="00A013A7" w:rsidRDefault="006875D7" w:rsidP="006875D7">
      <w:pPr>
        <w:pStyle w:val="BodyText"/>
        <w:spacing w:before="53" w:line="290" w:lineRule="auto"/>
        <w:ind w:left="820" w:right="1589"/>
        <w:rPr>
          <w:rFonts w:asciiTheme="minorHAnsi" w:hAnsiTheme="minorHAnsi" w:cstheme="minorHAnsi"/>
          <w:sz w:val="24"/>
          <w:szCs w:val="24"/>
        </w:rPr>
      </w:pPr>
      <w:r w:rsidRPr="00A013A7">
        <w:rPr>
          <w:rFonts w:asciiTheme="minorHAnsi" w:hAnsiTheme="minorHAnsi" w:cstheme="minorHAnsi"/>
          <w:sz w:val="24"/>
          <w:szCs w:val="24"/>
        </w:rPr>
        <w:t xml:space="preserve">Emotional/psychological abuse </w:t>
      </w:r>
      <w:proofErr w:type="gramStart"/>
      <w:r w:rsidRPr="00A013A7">
        <w:rPr>
          <w:rFonts w:asciiTheme="minorHAnsi" w:hAnsiTheme="minorHAnsi" w:cstheme="minorHAnsi"/>
          <w:sz w:val="24"/>
          <w:szCs w:val="24"/>
        </w:rPr>
        <w:t>e.g.</w:t>
      </w:r>
      <w:proofErr w:type="gramEnd"/>
      <w:r w:rsidRPr="00A013A7">
        <w:rPr>
          <w:rFonts w:asciiTheme="minorHAnsi" w:hAnsiTheme="minorHAnsi" w:cstheme="minorHAnsi"/>
          <w:sz w:val="24"/>
          <w:szCs w:val="24"/>
        </w:rPr>
        <w:t xml:space="preserve"> intimidation, bullying or humiliation Discriminatory abuse e.g. racial, sexual or religious harassment Financial or material exploitation e.g. coercing money or goods</w:t>
      </w:r>
    </w:p>
    <w:p w14:paraId="4429BC9D" w14:textId="77777777" w:rsidR="006875D7" w:rsidRPr="00A013A7" w:rsidRDefault="006875D7" w:rsidP="006875D7">
      <w:pPr>
        <w:pStyle w:val="BodyText"/>
        <w:ind w:left="820" w:right="75"/>
        <w:rPr>
          <w:rFonts w:asciiTheme="minorHAnsi" w:hAnsiTheme="minorHAnsi" w:cstheme="minorHAnsi"/>
          <w:sz w:val="24"/>
          <w:szCs w:val="24"/>
        </w:rPr>
      </w:pPr>
      <w:r w:rsidRPr="00A013A7">
        <w:rPr>
          <w:rFonts w:asciiTheme="minorHAnsi" w:hAnsiTheme="minorHAnsi" w:cstheme="minorHAnsi"/>
          <w:sz w:val="24"/>
          <w:szCs w:val="24"/>
        </w:rPr>
        <w:t xml:space="preserve">Institutional abuse </w:t>
      </w:r>
      <w:proofErr w:type="gramStart"/>
      <w:r w:rsidRPr="00A013A7">
        <w:rPr>
          <w:rFonts w:asciiTheme="minorHAnsi" w:hAnsiTheme="minorHAnsi" w:cstheme="minorHAnsi"/>
          <w:sz w:val="24"/>
          <w:szCs w:val="24"/>
        </w:rPr>
        <w:t>e.g.</w:t>
      </w:r>
      <w:proofErr w:type="gramEnd"/>
      <w:r w:rsidRPr="00A013A7">
        <w:rPr>
          <w:rFonts w:asciiTheme="minorHAnsi" w:hAnsiTheme="minorHAnsi" w:cstheme="minorHAnsi"/>
          <w:sz w:val="24"/>
          <w:szCs w:val="24"/>
        </w:rPr>
        <w:t xml:space="preserve"> failure to ensure privacy, dignity or uphold individual human and civil rights.</w:t>
      </w:r>
    </w:p>
    <w:p w14:paraId="0D4F8034" w14:textId="77777777" w:rsidR="006875D7" w:rsidRDefault="006875D7" w:rsidP="006875D7">
      <w:pPr>
        <w:pStyle w:val="BodyText"/>
        <w:spacing w:before="53"/>
        <w:ind w:left="820"/>
        <w:rPr>
          <w:rFonts w:asciiTheme="minorHAnsi" w:hAnsiTheme="minorHAnsi" w:cstheme="minorHAnsi"/>
          <w:sz w:val="24"/>
          <w:szCs w:val="24"/>
        </w:rPr>
      </w:pPr>
      <w:r w:rsidRPr="00A013A7">
        <w:rPr>
          <w:rFonts w:asciiTheme="minorHAnsi" w:hAnsiTheme="minorHAnsi" w:cstheme="minorHAnsi"/>
          <w:sz w:val="24"/>
          <w:szCs w:val="24"/>
        </w:rPr>
        <w:t xml:space="preserve">Neglect or acts of omission </w:t>
      </w:r>
      <w:proofErr w:type="gramStart"/>
      <w:r w:rsidRPr="00A013A7">
        <w:rPr>
          <w:rFonts w:asciiTheme="minorHAnsi" w:hAnsiTheme="minorHAnsi" w:cstheme="minorHAnsi"/>
          <w:sz w:val="24"/>
          <w:szCs w:val="24"/>
        </w:rPr>
        <w:t>e.g.</w:t>
      </w:r>
      <w:proofErr w:type="gramEnd"/>
      <w:r w:rsidRPr="00A013A7">
        <w:rPr>
          <w:rFonts w:asciiTheme="minorHAnsi" w:hAnsiTheme="minorHAnsi" w:cstheme="minorHAnsi"/>
          <w:sz w:val="24"/>
          <w:szCs w:val="24"/>
        </w:rPr>
        <w:t xml:space="preserve"> ignoring physical or medical needs, failure to access appropriate health, social care or educational services, withholding medication.</w:t>
      </w:r>
    </w:p>
    <w:p w14:paraId="1A796618" w14:textId="77777777" w:rsidR="006875D7" w:rsidRDefault="006875D7" w:rsidP="006875D7">
      <w:pPr>
        <w:pStyle w:val="BodyText"/>
        <w:spacing w:before="53"/>
        <w:rPr>
          <w:rFonts w:asciiTheme="minorHAnsi" w:hAnsiTheme="minorHAnsi" w:cstheme="minorHAnsi"/>
          <w:sz w:val="24"/>
          <w:szCs w:val="24"/>
        </w:rPr>
      </w:pPr>
    </w:p>
    <w:p w14:paraId="3E4E668F" w14:textId="77777777" w:rsidR="006875D7" w:rsidRPr="00A013A7" w:rsidRDefault="006875D7" w:rsidP="006875D7">
      <w:pPr>
        <w:pStyle w:val="BodyText"/>
        <w:ind w:left="100" w:right="156"/>
        <w:jc w:val="both"/>
        <w:rPr>
          <w:rFonts w:asciiTheme="minorHAnsi" w:hAnsiTheme="minorHAnsi" w:cstheme="minorHAnsi"/>
          <w:sz w:val="24"/>
          <w:szCs w:val="24"/>
        </w:rPr>
      </w:pPr>
      <w:r w:rsidRPr="00A013A7">
        <w:rPr>
          <w:rFonts w:asciiTheme="minorHAnsi" w:hAnsiTheme="minorHAnsi" w:cstheme="minorHAnsi"/>
          <w:sz w:val="24"/>
          <w:szCs w:val="24"/>
        </w:rPr>
        <w:t xml:space="preserve">An abuser: may be anyone including relatives, friends, professional staff, other learners and service-users, </w:t>
      </w:r>
      <w:proofErr w:type="spellStart"/>
      <w:r w:rsidRPr="00A013A7">
        <w:rPr>
          <w:rFonts w:asciiTheme="minorHAnsi" w:hAnsiTheme="minorHAnsi" w:cstheme="minorHAnsi"/>
          <w:sz w:val="24"/>
          <w:szCs w:val="24"/>
        </w:rPr>
        <w:t>neighbours</w:t>
      </w:r>
      <w:proofErr w:type="spellEnd"/>
      <w:r w:rsidRPr="00A013A7">
        <w:rPr>
          <w:rFonts w:asciiTheme="minorHAnsi" w:hAnsiTheme="minorHAnsi" w:cstheme="minorHAnsi"/>
          <w:sz w:val="24"/>
          <w:szCs w:val="24"/>
        </w:rPr>
        <w:t>, care workers, volunteers, and strangers.</w:t>
      </w:r>
    </w:p>
    <w:p w14:paraId="60C14C7F" w14:textId="77777777" w:rsidR="006875D7" w:rsidRPr="00A013A7" w:rsidRDefault="006875D7" w:rsidP="006875D7">
      <w:pPr>
        <w:pStyle w:val="BodyText"/>
        <w:spacing w:before="7"/>
        <w:rPr>
          <w:rFonts w:asciiTheme="minorHAnsi" w:hAnsiTheme="minorHAnsi" w:cstheme="minorHAnsi"/>
          <w:sz w:val="24"/>
          <w:szCs w:val="24"/>
        </w:rPr>
      </w:pPr>
    </w:p>
    <w:p w14:paraId="72A08817" w14:textId="77777777" w:rsidR="006875D7" w:rsidRPr="00A013A7" w:rsidRDefault="006875D7" w:rsidP="006875D7">
      <w:pPr>
        <w:rPr>
          <w:rFonts w:asciiTheme="minorHAnsi" w:hAnsiTheme="minorHAnsi" w:cstheme="minorHAnsi"/>
          <w:sz w:val="24"/>
          <w:szCs w:val="24"/>
        </w:rPr>
        <w:sectPr w:rsidR="006875D7" w:rsidRPr="00A013A7" w:rsidSect="006875D7">
          <w:type w:val="continuous"/>
          <w:pgSz w:w="11910" w:h="16840"/>
          <w:pgMar w:top="1020" w:right="1280" w:bottom="1460" w:left="1340" w:header="713" w:footer="1193" w:gutter="0"/>
          <w:cols w:space="720"/>
        </w:sectPr>
      </w:pPr>
    </w:p>
    <w:p w14:paraId="1391C009" w14:textId="77777777" w:rsidR="006875D7" w:rsidRPr="00A013A7" w:rsidRDefault="006875D7" w:rsidP="006875D7">
      <w:pPr>
        <w:pStyle w:val="Heading1"/>
        <w:rPr>
          <w:rFonts w:asciiTheme="minorHAnsi" w:hAnsiTheme="minorHAnsi" w:cstheme="minorHAnsi"/>
          <w:sz w:val="24"/>
          <w:szCs w:val="24"/>
        </w:rPr>
      </w:pPr>
      <w:r w:rsidRPr="00A013A7">
        <w:rPr>
          <w:rFonts w:asciiTheme="minorHAnsi" w:hAnsiTheme="minorHAnsi" w:cstheme="minorHAnsi"/>
          <w:sz w:val="24"/>
          <w:szCs w:val="24"/>
        </w:rPr>
        <w:t>Policy Statement</w:t>
      </w:r>
    </w:p>
    <w:p w14:paraId="5980DF7A" w14:textId="337BE8ED" w:rsidR="006875D7" w:rsidRPr="00A013A7" w:rsidRDefault="00840DD7" w:rsidP="006875D7">
      <w:pPr>
        <w:pStyle w:val="BodyText"/>
        <w:ind w:left="100"/>
        <w:rPr>
          <w:rFonts w:asciiTheme="minorHAnsi" w:hAnsiTheme="minorHAnsi" w:cstheme="minorHAnsi"/>
          <w:sz w:val="24"/>
          <w:szCs w:val="24"/>
        </w:rPr>
      </w:pPr>
      <w:r>
        <w:rPr>
          <w:rFonts w:asciiTheme="minorHAnsi" w:hAnsiTheme="minorHAnsi" w:cstheme="minorHAnsi"/>
          <w:sz w:val="24"/>
          <w:szCs w:val="24"/>
        </w:rPr>
        <w:t xml:space="preserve">Academic Assistant Ltd </w:t>
      </w:r>
      <w:r w:rsidR="006875D7" w:rsidRPr="00A013A7">
        <w:rPr>
          <w:rFonts w:asciiTheme="minorHAnsi" w:hAnsiTheme="minorHAnsi" w:cstheme="minorHAnsi"/>
          <w:sz w:val="24"/>
          <w:szCs w:val="24"/>
        </w:rPr>
        <w:t xml:space="preserve">is committed to promoting safeguarding through the </w:t>
      </w:r>
      <w:proofErr w:type="gramStart"/>
      <w:r w:rsidR="006875D7" w:rsidRPr="00A013A7">
        <w:rPr>
          <w:rFonts w:asciiTheme="minorHAnsi" w:hAnsiTheme="minorHAnsi" w:cstheme="minorHAnsi"/>
          <w:sz w:val="24"/>
          <w:szCs w:val="24"/>
        </w:rPr>
        <w:t>provision  of</w:t>
      </w:r>
      <w:proofErr w:type="gramEnd"/>
      <w:r w:rsidR="006875D7" w:rsidRPr="00A013A7">
        <w:rPr>
          <w:rFonts w:asciiTheme="minorHAnsi" w:hAnsiTheme="minorHAnsi" w:cstheme="minorHAnsi"/>
          <w:sz w:val="24"/>
          <w:szCs w:val="24"/>
        </w:rPr>
        <w:t xml:space="preserve"> an</w:t>
      </w:r>
    </w:p>
    <w:p w14:paraId="400A2CBA" w14:textId="77777777" w:rsidR="006875D7" w:rsidRPr="00A013A7" w:rsidRDefault="006875D7" w:rsidP="006875D7">
      <w:pPr>
        <w:pStyle w:val="BodyText"/>
        <w:ind w:left="100"/>
        <w:rPr>
          <w:rFonts w:asciiTheme="minorHAnsi" w:hAnsiTheme="minorHAnsi" w:cstheme="minorHAnsi"/>
          <w:sz w:val="24"/>
          <w:szCs w:val="24"/>
        </w:rPr>
      </w:pPr>
      <w:r w:rsidRPr="00A013A7">
        <w:rPr>
          <w:rFonts w:asciiTheme="minorHAnsi" w:hAnsiTheme="minorHAnsi" w:cstheme="minorHAnsi"/>
          <w:sz w:val="24"/>
          <w:szCs w:val="24"/>
        </w:rPr>
        <w:t xml:space="preserve">inclusive, </w:t>
      </w:r>
      <w:proofErr w:type="gramStart"/>
      <w:r w:rsidRPr="00A013A7">
        <w:rPr>
          <w:rFonts w:asciiTheme="minorHAnsi" w:hAnsiTheme="minorHAnsi" w:cstheme="minorHAnsi"/>
          <w:sz w:val="24"/>
          <w:szCs w:val="24"/>
        </w:rPr>
        <w:t>supportive</w:t>
      </w:r>
      <w:proofErr w:type="gramEnd"/>
      <w:r w:rsidRPr="00A013A7">
        <w:rPr>
          <w:rFonts w:asciiTheme="minorHAnsi" w:hAnsiTheme="minorHAnsi" w:cstheme="minorHAnsi"/>
          <w:sz w:val="24"/>
          <w:szCs w:val="24"/>
        </w:rPr>
        <w:t xml:space="preserve"> and safe environment for its learners, staff and others closely associated with its work and affirms the rights of individuals to be treated fairly and with respect.</w:t>
      </w:r>
    </w:p>
    <w:p w14:paraId="6162BA81" w14:textId="1CF6ECA3" w:rsidR="006875D7" w:rsidRPr="00A013A7" w:rsidRDefault="00840DD7" w:rsidP="006875D7">
      <w:pPr>
        <w:pStyle w:val="BodyText"/>
        <w:spacing w:before="94"/>
        <w:ind w:left="467"/>
        <w:rPr>
          <w:rFonts w:asciiTheme="minorHAnsi" w:hAnsiTheme="minorHAnsi" w:cstheme="minorHAnsi"/>
          <w:sz w:val="24"/>
          <w:szCs w:val="24"/>
        </w:rPr>
      </w:pPr>
      <w:r>
        <w:rPr>
          <w:rFonts w:asciiTheme="minorHAnsi" w:hAnsiTheme="minorHAnsi" w:cstheme="minorHAnsi"/>
          <w:sz w:val="24"/>
          <w:szCs w:val="24"/>
        </w:rPr>
        <w:t xml:space="preserve">Academic Assistant Ltd </w:t>
      </w:r>
      <w:r w:rsidR="006875D7" w:rsidRPr="00A013A7">
        <w:rPr>
          <w:rFonts w:asciiTheme="minorHAnsi" w:hAnsiTheme="minorHAnsi" w:cstheme="minorHAnsi"/>
          <w:sz w:val="24"/>
          <w:szCs w:val="24"/>
        </w:rPr>
        <w:t>intends to pursue this commitment by</w:t>
      </w:r>
    </w:p>
    <w:p w14:paraId="2399C606" w14:textId="77777777" w:rsidR="006875D7" w:rsidRPr="00A013A7" w:rsidRDefault="006875D7" w:rsidP="006875D7">
      <w:pPr>
        <w:pStyle w:val="Heading1"/>
        <w:numPr>
          <w:ilvl w:val="0"/>
          <w:numId w:val="1"/>
        </w:numPr>
        <w:tabs>
          <w:tab w:val="left" w:pos="343"/>
        </w:tabs>
        <w:spacing w:before="0"/>
        <w:ind w:right="137" w:firstLine="0"/>
        <w:rPr>
          <w:rFonts w:asciiTheme="minorHAnsi" w:hAnsiTheme="minorHAnsi" w:cstheme="minorHAnsi"/>
          <w:sz w:val="24"/>
          <w:szCs w:val="24"/>
        </w:rPr>
      </w:pPr>
      <w:r w:rsidRPr="00A013A7">
        <w:rPr>
          <w:rFonts w:asciiTheme="minorHAnsi" w:hAnsiTheme="minorHAnsi" w:cstheme="minorHAnsi"/>
          <w:sz w:val="24"/>
          <w:szCs w:val="24"/>
        </w:rPr>
        <w:t>Promoting</w:t>
      </w:r>
      <w:r w:rsidRPr="00A013A7">
        <w:rPr>
          <w:rFonts w:asciiTheme="minorHAnsi" w:hAnsiTheme="minorHAnsi" w:cstheme="minorHAnsi"/>
          <w:spacing w:val="-6"/>
          <w:sz w:val="24"/>
          <w:szCs w:val="24"/>
        </w:rPr>
        <w:t xml:space="preserve"> </w:t>
      </w:r>
      <w:r w:rsidRPr="00A013A7">
        <w:rPr>
          <w:rFonts w:asciiTheme="minorHAnsi" w:hAnsiTheme="minorHAnsi" w:cstheme="minorHAnsi"/>
          <w:sz w:val="24"/>
          <w:szCs w:val="24"/>
        </w:rPr>
        <w:t>a</w:t>
      </w:r>
      <w:r w:rsidRPr="00A013A7">
        <w:rPr>
          <w:rFonts w:asciiTheme="minorHAnsi" w:hAnsiTheme="minorHAnsi" w:cstheme="minorHAnsi"/>
          <w:spacing w:val="-6"/>
          <w:sz w:val="24"/>
          <w:szCs w:val="24"/>
        </w:rPr>
        <w:t xml:space="preserve"> </w:t>
      </w:r>
      <w:r w:rsidRPr="00A013A7">
        <w:rPr>
          <w:rFonts w:asciiTheme="minorHAnsi" w:hAnsiTheme="minorHAnsi" w:cstheme="minorHAnsi"/>
          <w:sz w:val="24"/>
          <w:szCs w:val="24"/>
        </w:rPr>
        <w:t>culture</w:t>
      </w:r>
      <w:r w:rsidRPr="00A013A7">
        <w:rPr>
          <w:rFonts w:asciiTheme="minorHAnsi" w:hAnsiTheme="minorHAnsi" w:cstheme="minorHAnsi"/>
          <w:spacing w:val="-8"/>
          <w:sz w:val="24"/>
          <w:szCs w:val="24"/>
        </w:rPr>
        <w:t xml:space="preserve"> </w:t>
      </w:r>
      <w:r w:rsidRPr="00A013A7">
        <w:rPr>
          <w:rFonts w:asciiTheme="minorHAnsi" w:hAnsiTheme="minorHAnsi" w:cstheme="minorHAnsi"/>
          <w:sz w:val="24"/>
          <w:szCs w:val="24"/>
        </w:rPr>
        <w:t>of</w:t>
      </w:r>
      <w:r w:rsidRPr="00A013A7">
        <w:rPr>
          <w:rFonts w:asciiTheme="minorHAnsi" w:hAnsiTheme="minorHAnsi" w:cstheme="minorHAnsi"/>
          <w:spacing w:val="-1"/>
          <w:sz w:val="24"/>
          <w:szCs w:val="24"/>
        </w:rPr>
        <w:t xml:space="preserve"> </w:t>
      </w:r>
      <w:r w:rsidRPr="00A013A7">
        <w:rPr>
          <w:rFonts w:asciiTheme="minorHAnsi" w:hAnsiTheme="minorHAnsi" w:cstheme="minorHAnsi"/>
          <w:sz w:val="24"/>
          <w:szCs w:val="24"/>
        </w:rPr>
        <w:t>value</w:t>
      </w:r>
      <w:r w:rsidRPr="00A013A7">
        <w:rPr>
          <w:rFonts w:asciiTheme="minorHAnsi" w:hAnsiTheme="minorHAnsi" w:cstheme="minorHAnsi"/>
          <w:spacing w:val="-6"/>
          <w:sz w:val="24"/>
          <w:szCs w:val="24"/>
        </w:rPr>
        <w:t xml:space="preserve"> </w:t>
      </w:r>
      <w:r w:rsidRPr="00A013A7">
        <w:rPr>
          <w:rFonts w:asciiTheme="minorHAnsi" w:hAnsiTheme="minorHAnsi" w:cstheme="minorHAnsi"/>
          <w:sz w:val="24"/>
          <w:szCs w:val="24"/>
        </w:rPr>
        <w:t>and</w:t>
      </w:r>
      <w:r w:rsidRPr="00A013A7">
        <w:rPr>
          <w:rFonts w:asciiTheme="minorHAnsi" w:hAnsiTheme="minorHAnsi" w:cstheme="minorHAnsi"/>
          <w:spacing w:val="-6"/>
          <w:sz w:val="24"/>
          <w:szCs w:val="24"/>
        </w:rPr>
        <w:t xml:space="preserve"> </w:t>
      </w:r>
      <w:r w:rsidRPr="00A013A7">
        <w:rPr>
          <w:rFonts w:asciiTheme="minorHAnsi" w:hAnsiTheme="minorHAnsi" w:cstheme="minorHAnsi"/>
          <w:sz w:val="24"/>
          <w:szCs w:val="24"/>
        </w:rPr>
        <w:t>respect</w:t>
      </w:r>
      <w:r w:rsidRPr="00A013A7">
        <w:rPr>
          <w:rFonts w:asciiTheme="minorHAnsi" w:hAnsiTheme="minorHAnsi" w:cstheme="minorHAnsi"/>
          <w:spacing w:val="-7"/>
          <w:sz w:val="24"/>
          <w:szCs w:val="24"/>
        </w:rPr>
        <w:t xml:space="preserve"> </w:t>
      </w:r>
      <w:r w:rsidRPr="00A013A7">
        <w:rPr>
          <w:rFonts w:asciiTheme="minorHAnsi" w:hAnsiTheme="minorHAnsi" w:cstheme="minorHAnsi"/>
          <w:sz w:val="24"/>
          <w:szCs w:val="24"/>
        </w:rPr>
        <w:t>for</w:t>
      </w:r>
      <w:r w:rsidRPr="00A013A7">
        <w:rPr>
          <w:rFonts w:asciiTheme="minorHAnsi" w:hAnsiTheme="minorHAnsi" w:cstheme="minorHAnsi"/>
          <w:spacing w:val="-2"/>
          <w:sz w:val="24"/>
          <w:szCs w:val="24"/>
        </w:rPr>
        <w:t xml:space="preserve"> </w:t>
      </w:r>
      <w:r w:rsidRPr="00A013A7">
        <w:rPr>
          <w:rFonts w:asciiTheme="minorHAnsi" w:hAnsiTheme="minorHAnsi" w:cstheme="minorHAnsi"/>
          <w:sz w:val="24"/>
          <w:szCs w:val="24"/>
        </w:rPr>
        <w:t>all</w:t>
      </w:r>
      <w:r w:rsidRPr="00A013A7">
        <w:rPr>
          <w:rFonts w:asciiTheme="minorHAnsi" w:hAnsiTheme="minorHAnsi" w:cstheme="minorHAnsi"/>
          <w:spacing w:val="-9"/>
          <w:sz w:val="24"/>
          <w:szCs w:val="24"/>
        </w:rPr>
        <w:t xml:space="preserve"> </w:t>
      </w:r>
      <w:r w:rsidRPr="00A013A7">
        <w:rPr>
          <w:rFonts w:asciiTheme="minorHAnsi" w:hAnsiTheme="minorHAnsi" w:cstheme="minorHAnsi"/>
          <w:sz w:val="24"/>
          <w:szCs w:val="24"/>
        </w:rPr>
        <w:t>within</w:t>
      </w:r>
      <w:r w:rsidRPr="00A013A7">
        <w:rPr>
          <w:rFonts w:asciiTheme="minorHAnsi" w:hAnsiTheme="minorHAnsi" w:cstheme="minorHAnsi"/>
          <w:spacing w:val="-6"/>
          <w:sz w:val="24"/>
          <w:szCs w:val="24"/>
        </w:rPr>
        <w:t xml:space="preserve"> </w:t>
      </w:r>
      <w:r w:rsidRPr="00A013A7">
        <w:rPr>
          <w:rFonts w:asciiTheme="minorHAnsi" w:hAnsiTheme="minorHAnsi" w:cstheme="minorHAnsi"/>
          <w:sz w:val="24"/>
          <w:szCs w:val="24"/>
        </w:rPr>
        <w:t>a</w:t>
      </w:r>
      <w:r w:rsidRPr="00A013A7">
        <w:rPr>
          <w:rFonts w:asciiTheme="minorHAnsi" w:hAnsiTheme="minorHAnsi" w:cstheme="minorHAnsi"/>
          <w:spacing w:val="-6"/>
          <w:sz w:val="24"/>
          <w:szCs w:val="24"/>
        </w:rPr>
        <w:t xml:space="preserve"> </w:t>
      </w:r>
      <w:r w:rsidRPr="00A013A7">
        <w:rPr>
          <w:rFonts w:asciiTheme="minorHAnsi" w:hAnsiTheme="minorHAnsi" w:cstheme="minorHAnsi"/>
          <w:sz w:val="24"/>
          <w:szCs w:val="24"/>
        </w:rPr>
        <w:t>supportive</w:t>
      </w:r>
      <w:r w:rsidRPr="00A013A7">
        <w:rPr>
          <w:rFonts w:asciiTheme="minorHAnsi" w:hAnsiTheme="minorHAnsi" w:cstheme="minorHAnsi"/>
          <w:spacing w:val="-3"/>
          <w:sz w:val="24"/>
          <w:szCs w:val="24"/>
        </w:rPr>
        <w:t xml:space="preserve"> </w:t>
      </w:r>
      <w:r w:rsidRPr="00A013A7">
        <w:rPr>
          <w:rFonts w:asciiTheme="minorHAnsi" w:hAnsiTheme="minorHAnsi" w:cstheme="minorHAnsi"/>
          <w:sz w:val="24"/>
          <w:szCs w:val="24"/>
        </w:rPr>
        <w:t>and</w:t>
      </w:r>
      <w:r w:rsidRPr="00A013A7">
        <w:rPr>
          <w:rFonts w:asciiTheme="minorHAnsi" w:hAnsiTheme="minorHAnsi" w:cstheme="minorHAnsi"/>
          <w:spacing w:val="-6"/>
          <w:sz w:val="24"/>
          <w:szCs w:val="24"/>
        </w:rPr>
        <w:t xml:space="preserve"> </w:t>
      </w:r>
      <w:r w:rsidRPr="00A013A7">
        <w:rPr>
          <w:rFonts w:asciiTheme="minorHAnsi" w:hAnsiTheme="minorHAnsi" w:cstheme="minorHAnsi"/>
          <w:sz w:val="24"/>
          <w:szCs w:val="24"/>
        </w:rPr>
        <w:t>safe</w:t>
      </w:r>
      <w:r w:rsidRPr="00A013A7">
        <w:rPr>
          <w:rFonts w:asciiTheme="minorHAnsi" w:hAnsiTheme="minorHAnsi" w:cstheme="minorHAnsi"/>
          <w:spacing w:val="-6"/>
          <w:sz w:val="24"/>
          <w:szCs w:val="24"/>
        </w:rPr>
        <w:t xml:space="preserve"> </w:t>
      </w:r>
      <w:r w:rsidRPr="00A013A7">
        <w:rPr>
          <w:rFonts w:asciiTheme="minorHAnsi" w:hAnsiTheme="minorHAnsi" w:cstheme="minorHAnsi"/>
          <w:sz w:val="24"/>
          <w:szCs w:val="24"/>
        </w:rPr>
        <w:t>learning environment</w:t>
      </w:r>
    </w:p>
    <w:p w14:paraId="5D4EA1E1" w14:textId="77777777" w:rsidR="006875D7" w:rsidRPr="00A013A7" w:rsidRDefault="006875D7" w:rsidP="006875D7">
      <w:pPr>
        <w:pStyle w:val="BodyText"/>
        <w:numPr>
          <w:ilvl w:val="1"/>
          <w:numId w:val="6"/>
        </w:numPr>
        <w:spacing w:before="63"/>
        <w:ind w:right="156"/>
        <w:jc w:val="both"/>
        <w:rPr>
          <w:rFonts w:asciiTheme="minorHAnsi" w:hAnsiTheme="minorHAnsi" w:cstheme="minorHAnsi"/>
          <w:sz w:val="24"/>
          <w:szCs w:val="24"/>
        </w:rPr>
      </w:pPr>
      <w:r w:rsidRPr="00A013A7">
        <w:rPr>
          <w:rFonts w:asciiTheme="minorHAnsi" w:hAnsiTheme="minorHAnsi" w:cstheme="minorHAnsi"/>
          <w:sz w:val="24"/>
          <w:szCs w:val="24"/>
        </w:rPr>
        <w:t>Ensure</w:t>
      </w:r>
      <w:r w:rsidRPr="00A013A7">
        <w:rPr>
          <w:rFonts w:asciiTheme="minorHAnsi" w:hAnsiTheme="minorHAnsi" w:cstheme="minorHAnsi"/>
          <w:spacing w:val="-11"/>
          <w:sz w:val="24"/>
          <w:szCs w:val="24"/>
        </w:rPr>
        <w:t xml:space="preserve"> </w:t>
      </w:r>
      <w:r w:rsidRPr="00A013A7">
        <w:rPr>
          <w:rFonts w:asciiTheme="minorHAnsi" w:hAnsiTheme="minorHAnsi" w:cstheme="minorHAnsi"/>
          <w:sz w:val="24"/>
          <w:szCs w:val="24"/>
        </w:rPr>
        <w:t>that</w:t>
      </w:r>
      <w:r w:rsidRPr="00A013A7">
        <w:rPr>
          <w:rFonts w:asciiTheme="minorHAnsi" w:hAnsiTheme="minorHAnsi" w:cstheme="minorHAnsi"/>
          <w:spacing w:val="-10"/>
          <w:sz w:val="24"/>
          <w:szCs w:val="24"/>
        </w:rPr>
        <w:t xml:space="preserve"> </w:t>
      </w:r>
      <w:r w:rsidRPr="00A013A7">
        <w:rPr>
          <w:rFonts w:asciiTheme="minorHAnsi" w:hAnsiTheme="minorHAnsi" w:cstheme="minorHAnsi"/>
          <w:sz w:val="24"/>
          <w:szCs w:val="24"/>
        </w:rPr>
        <w:t>all</w:t>
      </w:r>
      <w:r w:rsidRPr="00A013A7">
        <w:rPr>
          <w:rFonts w:asciiTheme="minorHAnsi" w:hAnsiTheme="minorHAnsi" w:cstheme="minorHAnsi"/>
          <w:spacing w:val="-10"/>
          <w:sz w:val="24"/>
          <w:szCs w:val="24"/>
        </w:rPr>
        <w:t xml:space="preserve"> </w:t>
      </w:r>
      <w:r w:rsidRPr="00A013A7">
        <w:rPr>
          <w:rFonts w:asciiTheme="minorHAnsi" w:hAnsiTheme="minorHAnsi" w:cstheme="minorHAnsi"/>
          <w:sz w:val="24"/>
          <w:szCs w:val="24"/>
        </w:rPr>
        <w:t>internal</w:t>
      </w:r>
      <w:r w:rsidRPr="00A013A7">
        <w:rPr>
          <w:rFonts w:asciiTheme="minorHAnsi" w:hAnsiTheme="minorHAnsi" w:cstheme="minorHAnsi"/>
          <w:spacing w:val="-12"/>
          <w:sz w:val="24"/>
          <w:szCs w:val="24"/>
        </w:rPr>
        <w:t xml:space="preserve"> </w:t>
      </w:r>
      <w:r w:rsidRPr="00A013A7">
        <w:rPr>
          <w:rFonts w:asciiTheme="minorHAnsi" w:hAnsiTheme="minorHAnsi" w:cstheme="minorHAnsi"/>
          <w:sz w:val="24"/>
          <w:szCs w:val="24"/>
        </w:rPr>
        <w:t>tutoring</w:t>
      </w:r>
      <w:r w:rsidRPr="00A013A7">
        <w:rPr>
          <w:rFonts w:asciiTheme="minorHAnsi" w:hAnsiTheme="minorHAnsi" w:cstheme="minorHAnsi"/>
          <w:spacing w:val="-7"/>
          <w:sz w:val="24"/>
          <w:szCs w:val="24"/>
        </w:rPr>
        <w:t xml:space="preserve"> </w:t>
      </w:r>
      <w:r w:rsidRPr="00A013A7">
        <w:rPr>
          <w:rFonts w:asciiTheme="minorHAnsi" w:hAnsiTheme="minorHAnsi" w:cstheme="minorHAnsi"/>
          <w:sz w:val="24"/>
          <w:szCs w:val="24"/>
        </w:rPr>
        <w:t>staff,</w:t>
      </w:r>
      <w:r w:rsidRPr="00A013A7">
        <w:rPr>
          <w:rFonts w:asciiTheme="minorHAnsi" w:hAnsiTheme="minorHAnsi" w:cstheme="minorHAnsi"/>
          <w:spacing w:val="-10"/>
          <w:sz w:val="24"/>
          <w:szCs w:val="24"/>
        </w:rPr>
        <w:t xml:space="preserve"> </w:t>
      </w:r>
      <w:r w:rsidRPr="00A013A7">
        <w:rPr>
          <w:rFonts w:asciiTheme="minorHAnsi" w:hAnsiTheme="minorHAnsi" w:cstheme="minorHAnsi"/>
          <w:sz w:val="24"/>
          <w:szCs w:val="24"/>
        </w:rPr>
        <w:t>and</w:t>
      </w:r>
      <w:r w:rsidRPr="00A013A7">
        <w:rPr>
          <w:rFonts w:asciiTheme="minorHAnsi" w:hAnsiTheme="minorHAnsi" w:cstheme="minorHAnsi"/>
          <w:spacing w:val="-11"/>
          <w:sz w:val="24"/>
          <w:szCs w:val="24"/>
        </w:rPr>
        <w:t xml:space="preserve"> </w:t>
      </w:r>
      <w:r w:rsidRPr="00A013A7">
        <w:rPr>
          <w:rFonts w:asciiTheme="minorHAnsi" w:hAnsiTheme="minorHAnsi" w:cstheme="minorHAnsi"/>
          <w:sz w:val="24"/>
          <w:szCs w:val="24"/>
        </w:rPr>
        <w:t>learning</w:t>
      </w:r>
      <w:r w:rsidRPr="00A013A7">
        <w:rPr>
          <w:rFonts w:asciiTheme="minorHAnsi" w:hAnsiTheme="minorHAnsi" w:cstheme="minorHAnsi"/>
          <w:spacing w:val="-9"/>
          <w:sz w:val="24"/>
          <w:szCs w:val="24"/>
        </w:rPr>
        <w:t xml:space="preserve"> </w:t>
      </w:r>
      <w:r w:rsidRPr="00A013A7">
        <w:rPr>
          <w:rFonts w:asciiTheme="minorHAnsi" w:hAnsiTheme="minorHAnsi" w:cstheme="minorHAnsi"/>
          <w:sz w:val="24"/>
          <w:szCs w:val="24"/>
        </w:rPr>
        <w:t>and</w:t>
      </w:r>
      <w:r w:rsidRPr="00A013A7">
        <w:rPr>
          <w:rFonts w:asciiTheme="minorHAnsi" w:hAnsiTheme="minorHAnsi" w:cstheme="minorHAnsi"/>
          <w:spacing w:val="-9"/>
          <w:sz w:val="24"/>
          <w:szCs w:val="24"/>
        </w:rPr>
        <w:t xml:space="preserve"> </w:t>
      </w:r>
      <w:r w:rsidRPr="00A013A7">
        <w:rPr>
          <w:rFonts w:asciiTheme="minorHAnsi" w:hAnsiTheme="minorHAnsi" w:cstheme="minorHAnsi"/>
          <w:sz w:val="24"/>
          <w:szCs w:val="24"/>
        </w:rPr>
        <w:t>personal</w:t>
      </w:r>
      <w:r w:rsidRPr="00A013A7">
        <w:rPr>
          <w:rFonts w:asciiTheme="minorHAnsi" w:hAnsiTheme="minorHAnsi" w:cstheme="minorHAnsi"/>
          <w:spacing w:val="-12"/>
          <w:sz w:val="24"/>
          <w:szCs w:val="24"/>
        </w:rPr>
        <w:t xml:space="preserve"> </w:t>
      </w:r>
      <w:r w:rsidRPr="00A013A7">
        <w:rPr>
          <w:rFonts w:asciiTheme="minorHAnsi" w:hAnsiTheme="minorHAnsi" w:cstheme="minorHAnsi"/>
          <w:sz w:val="24"/>
          <w:szCs w:val="24"/>
        </w:rPr>
        <w:t>support</w:t>
      </w:r>
      <w:r w:rsidRPr="00A013A7">
        <w:rPr>
          <w:rFonts w:asciiTheme="minorHAnsi" w:hAnsiTheme="minorHAnsi" w:cstheme="minorHAnsi"/>
          <w:spacing w:val="-10"/>
          <w:sz w:val="24"/>
          <w:szCs w:val="24"/>
        </w:rPr>
        <w:t xml:space="preserve"> </w:t>
      </w:r>
      <w:r w:rsidRPr="00A013A7">
        <w:rPr>
          <w:rFonts w:asciiTheme="minorHAnsi" w:hAnsiTheme="minorHAnsi" w:cstheme="minorHAnsi"/>
          <w:sz w:val="24"/>
          <w:szCs w:val="24"/>
        </w:rPr>
        <w:t>staff</w:t>
      </w:r>
      <w:r w:rsidRPr="00A013A7">
        <w:rPr>
          <w:rFonts w:asciiTheme="minorHAnsi" w:hAnsiTheme="minorHAnsi" w:cstheme="minorHAnsi"/>
          <w:spacing w:val="-8"/>
          <w:sz w:val="24"/>
          <w:szCs w:val="24"/>
        </w:rPr>
        <w:t xml:space="preserve"> </w:t>
      </w:r>
      <w:r w:rsidRPr="00A013A7">
        <w:rPr>
          <w:rFonts w:asciiTheme="minorHAnsi" w:hAnsiTheme="minorHAnsi" w:cstheme="minorHAnsi"/>
          <w:sz w:val="24"/>
          <w:szCs w:val="24"/>
        </w:rPr>
        <w:t>in</w:t>
      </w:r>
      <w:r w:rsidRPr="00A013A7">
        <w:rPr>
          <w:rFonts w:asciiTheme="minorHAnsi" w:hAnsiTheme="minorHAnsi" w:cstheme="minorHAnsi"/>
          <w:spacing w:val="-11"/>
          <w:sz w:val="24"/>
          <w:szCs w:val="24"/>
        </w:rPr>
        <w:t xml:space="preserve"> </w:t>
      </w:r>
      <w:r w:rsidRPr="00A013A7">
        <w:rPr>
          <w:rFonts w:asciiTheme="minorHAnsi" w:hAnsiTheme="minorHAnsi" w:cstheme="minorHAnsi"/>
          <w:sz w:val="24"/>
          <w:szCs w:val="24"/>
        </w:rPr>
        <w:t>contact with learners have a current Disclosure and Barring check for working with adults and/or</w:t>
      </w:r>
      <w:r w:rsidRPr="00A013A7">
        <w:rPr>
          <w:rFonts w:asciiTheme="minorHAnsi" w:hAnsiTheme="minorHAnsi" w:cstheme="minorHAnsi"/>
          <w:spacing w:val="-4"/>
          <w:sz w:val="24"/>
          <w:szCs w:val="24"/>
        </w:rPr>
        <w:t xml:space="preserve"> </w:t>
      </w:r>
      <w:r w:rsidRPr="00A013A7">
        <w:rPr>
          <w:rFonts w:asciiTheme="minorHAnsi" w:hAnsiTheme="minorHAnsi" w:cstheme="minorHAnsi"/>
          <w:sz w:val="24"/>
          <w:szCs w:val="24"/>
        </w:rPr>
        <w:t>children</w:t>
      </w:r>
    </w:p>
    <w:p w14:paraId="2CA51C71" w14:textId="77777777" w:rsidR="006875D7" w:rsidRPr="00A013A7" w:rsidRDefault="006875D7" w:rsidP="006875D7">
      <w:pPr>
        <w:pStyle w:val="BodyText"/>
        <w:numPr>
          <w:ilvl w:val="1"/>
          <w:numId w:val="6"/>
        </w:numPr>
        <w:spacing w:before="54"/>
        <w:ind w:right="157"/>
        <w:jc w:val="both"/>
        <w:rPr>
          <w:rFonts w:asciiTheme="minorHAnsi" w:hAnsiTheme="minorHAnsi" w:cstheme="minorHAnsi"/>
          <w:sz w:val="24"/>
          <w:szCs w:val="24"/>
        </w:rPr>
      </w:pPr>
      <w:r w:rsidRPr="00A013A7">
        <w:rPr>
          <w:rFonts w:asciiTheme="minorHAnsi" w:hAnsiTheme="minorHAnsi" w:cstheme="minorHAnsi"/>
          <w:sz w:val="24"/>
          <w:szCs w:val="24"/>
        </w:rPr>
        <w:t>Provide</w:t>
      </w:r>
      <w:r w:rsidRPr="00A013A7">
        <w:rPr>
          <w:rFonts w:asciiTheme="minorHAnsi" w:hAnsiTheme="minorHAnsi" w:cstheme="minorHAnsi"/>
          <w:spacing w:val="-10"/>
          <w:sz w:val="24"/>
          <w:szCs w:val="24"/>
        </w:rPr>
        <w:t xml:space="preserve"> </w:t>
      </w:r>
      <w:r w:rsidRPr="00A013A7">
        <w:rPr>
          <w:rFonts w:asciiTheme="minorHAnsi" w:hAnsiTheme="minorHAnsi" w:cstheme="minorHAnsi"/>
          <w:sz w:val="24"/>
          <w:szCs w:val="24"/>
        </w:rPr>
        <w:t>accessible</w:t>
      </w:r>
      <w:r w:rsidRPr="00A013A7">
        <w:rPr>
          <w:rFonts w:asciiTheme="minorHAnsi" w:hAnsiTheme="minorHAnsi" w:cstheme="minorHAnsi"/>
          <w:spacing w:val="-10"/>
          <w:sz w:val="24"/>
          <w:szCs w:val="24"/>
        </w:rPr>
        <w:t xml:space="preserve"> </w:t>
      </w:r>
      <w:r w:rsidRPr="00A013A7">
        <w:rPr>
          <w:rFonts w:asciiTheme="minorHAnsi" w:hAnsiTheme="minorHAnsi" w:cstheme="minorHAnsi"/>
          <w:sz w:val="24"/>
          <w:szCs w:val="24"/>
        </w:rPr>
        <w:t>information</w:t>
      </w:r>
      <w:r w:rsidRPr="00A013A7">
        <w:rPr>
          <w:rFonts w:asciiTheme="minorHAnsi" w:hAnsiTheme="minorHAnsi" w:cstheme="minorHAnsi"/>
          <w:spacing w:val="-15"/>
          <w:sz w:val="24"/>
          <w:szCs w:val="24"/>
        </w:rPr>
        <w:t xml:space="preserve"> </w:t>
      </w:r>
      <w:r w:rsidRPr="00A013A7">
        <w:rPr>
          <w:rFonts w:asciiTheme="minorHAnsi" w:hAnsiTheme="minorHAnsi" w:cstheme="minorHAnsi"/>
          <w:sz w:val="24"/>
          <w:szCs w:val="24"/>
        </w:rPr>
        <w:t>for</w:t>
      </w:r>
      <w:r w:rsidRPr="00A013A7">
        <w:rPr>
          <w:rFonts w:asciiTheme="minorHAnsi" w:hAnsiTheme="minorHAnsi" w:cstheme="minorHAnsi"/>
          <w:spacing w:val="-9"/>
          <w:sz w:val="24"/>
          <w:szCs w:val="24"/>
        </w:rPr>
        <w:t xml:space="preserve"> </w:t>
      </w:r>
      <w:r w:rsidRPr="00A013A7">
        <w:rPr>
          <w:rFonts w:asciiTheme="minorHAnsi" w:hAnsiTheme="minorHAnsi" w:cstheme="minorHAnsi"/>
          <w:sz w:val="24"/>
          <w:szCs w:val="24"/>
        </w:rPr>
        <w:t>learners,</w:t>
      </w:r>
      <w:r w:rsidRPr="00A013A7">
        <w:rPr>
          <w:rFonts w:asciiTheme="minorHAnsi" w:hAnsiTheme="minorHAnsi" w:cstheme="minorHAnsi"/>
          <w:spacing w:val="-11"/>
          <w:sz w:val="24"/>
          <w:szCs w:val="24"/>
        </w:rPr>
        <w:t xml:space="preserve"> </w:t>
      </w:r>
      <w:r w:rsidRPr="00A013A7">
        <w:rPr>
          <w:rFonts w:asciiTheme="minorHAnsi" w:hAnsiTheme="minorHAnsi" w:cstheme="minorHAnsi"/>
          <w:sz w:val="24"/>
          <w:szCs w:val="24"/>
        </w:rPr>
        <w:t>tutoring</w:t>
      </w:r>
      <w:r w:rsidRPr="00A013A7">
        <w:rPr>
          <w:rFonts w:asciiTheme="minorHAnsi" w:hAnsiTheme="minorHAnsi" w:cstheme="minorHAnsi"/>
          <w:spacing w:val="-10"/>
          <w:sz w:val="24"/>
          <w:szCs w:val="24"/>
        </w:rPr>
        <w:t xml:space="preserve"> </w:t>
      </w:r>
      <w:r w:rsidRPr="00A013A7">
        <w:rPr>
          <w:rFonts w:asciiTheme="minorHAnsi" w:hAnsiTheme="minorHAnsi" w:cstheme="minorHAnsi"/>
          <w:sz w:val="24"/>
          <w:szCs w:val="24"/>
        </w:rPr>
        <w:t>staff</w:t>
      </w:r>
      <w:r w:rsidRPr="00A013A7">
        <w:rPr>
          <w:rFonts w:asciiTheme="minorHAnsi" w:hAnsiTheme="minorHAnsi" w:cstheme="minorHAnsi"/>
          <w:spacing w:val="-9"/>
          <w:sz w:val="24"/>
          <w:szCs w:val="24"/>
        </w:rPr>
        <w:t xml:space="preserve"> </w:t>
      </w:r>
      <w:r w:rsidRPr="00A013A7">
        <w:rPr>
          <w:rFonts w:asciiTheme="minorHAnsi" w:hAnsiTheme="minorHAnsi" w:cstheme="minorHAnsi"/>
          <w:sz w:val="24"/>
          <w:szCs w:val="24"/>
        </w:rPr>
        <w:t>and</w:t>
      </w:r>
      <w:r w:rsidRPr="00A013A7">
        <w:rPr>
          <w:rFonts w:asciiTheme="minorHAnsi" w:hAnsiTheme="minorHAnsi" w:cstheme="minorHAnsi"/>
          <w:spacing w:val="-12"/>
          <w:sz w:val="24"/>
          <w:szCs w:val="24"/>
        </w:rPr>
        <w:t xml:space="preserve"> </w:t>
      </w:r>
      <w:r w:rsidRPr="00A013A7">
        <w:rPr>
          <w:rFonts w:asciiTheme="minorHAnsi" w:hAnsiTheme="minorHAnsi" w:cstheme="minorHAnsi"/>
          <w:sz w:val="24"/>
          <w:szCs w:val="24"/>
        </w:rPr>
        <w:t>subcontracting</w:t>
      </w:r>
      <w:r w:rsidRPr="00A013A7">
        <w:rPr>
          <w:rFonts w:asciiTheme="minorHAnsi" w:hAnsiTheme="minorHAnsi" w:cstheme="minorHAnsi"/>
          <w:spacing w:val="-10"/>
          <w:sz w:val="24"/>
          <w:szCs w:val="24"/>
        </w:rPr>
        <w:t xml:space="preserve"> </w:t>
      </w:r>
      <w:r w:rsidRPr="00A013A7">
        <w:rPr>
          <w:rFonts w:asciiTheme="minorHAnsi" w:hAnsiTheme="minorHAnsi" w:cstheme="minorHAnsi"/>
          <w:sz w:val="24"/>
          <w:szCs w:val="24"/>
        </w:rPr>
        <w:t xml:space="preserve">providers on equality, diversity, bullying, harassment, dignity and respect in the learning </w:t>
      </w:r>
      <w:proofErr w:type="gramStart"/>
      <w:r w:rsidRPr="00A013A7">
        <w:rPr>
          <w:rFonts w:asciiTheme="minorHAnsi" w:hAnsiTheme="minorHAnsi" w:cstheme="minorHAnsi"/>
          <w:sz w:val="24"/>
          <w:szCs w:val="24"/>
        </w:rPr>
        <w:t>environment</w:t>
      </w:r>
      <w:proofErr w:type="gramEnd"/>
    </w:p>
    <w:p w14:paraId="5540DD83" w14:textId="77777777" w:rsidR="006875D7" w:rsidRPr="00A013A7" w:rsidRDefault="006875D7" w:rsidP="006875D7">
      <w:pPr>
        <w:pStyle w:val="BodyText"/>
        <w:numPr>
          <w:ilvl w:val="1"/>
          <w:numId w:val="6"/>
        </w:numPr>
        <w:spacing w:before="54"/>
        <w:ind w:right="154"/>
        <w:jc w:val="both"/>
        <w:rPr>
          <w:rFonts w:asciiTheme="minorHAnsi" w:hAnsiTheme="minorHAnsi" w:cstheme="minorHAnsi"/>
          <w:sz w:val="24"/>
          <w:szCs w:val="24"/>
        </w:rPr>
      </w:pPr>
      <w:r w:rsidRPr="00A013A7">
        <w:rPr>
          <w:rFonts w:asciiTheme="minorHAnsi" w:hAnsiTheme="minorHAnsi" w:cstheme="minorHAnsi"/>
          <w:sz w:val="24"/>
          <w:szCs w:val="24"/>
        </w:rPr>
        <w:t xml:space="preserve">We will provide opportunities for adults and young people to voice any concerns they may have regarding inappropriate </w:t>
      </w:r>
      <w:proofErr w:type="spellStart"/>
      <w:r w:rsidRPr="00A013A7">
        <w:rPr>
          <w:rFonts w:asciiTheme="minorHAnsi" w:hAnsiTheme="minorHAnsi" w:cstheme="minorHAnsi"/>
          <w:sz w:val="24"/>
          <w:szCs w:val="24"/>
        </w:rPr>
        <w:t>behaviour</w:t>
      </w:r>
      <w:proofErr w:type="spellEnd"/>
      <w:r w:rsidRPr="00A013A7">
        <w:rPr>
          <w:rFonts w:asciiTheme="minorHAnsi" w:hAnsiTheme="minorHAnsi" w:cstheme="minorHAnsi"/>
          <w:sz w:val="24"/>
          <w:szCs w:val="24"/>
        </w:rPr>
        <w:t xml:space="preserve">, abuse, harassment or misconduct and providing strong sanctions to deter </w:t>
      </w:r>
      <w:proofErr w:type="spellStart"/>
      <w:r w:rsidRPr="00A013A7">
        <w:rPr>
          <w:rFonts w:asciiTheme="minorHAnsi" w:hAnsiTheme="minorHAnsi" w:cstheme="minorHAnsi"/>
          <w:sz w:val="24"/>
          <w:szCs w:val="24"/>
        </w:rPr>
        <w:t>victimisation</w:t>
      </w:r>
      <w:proofErr w:type="spellEnd"/>
      <w:r w:rsidRPr="00A013A7">
        <w:rPr>
          <w:rFonts w:asciiTheme="minorHAnsi" w:hAnsiTheme="minorHAnsi" w:cstheme="minorHAnsi"/>
          <w:sz w:val="24"/>
          <w:szCs w:val="24"/>
        </w:rPr>
        <w:t xml:space="preserve"> or cover up of </w:t>
      </w:r>
      <w:proofErr w:type="gramStart"/>
      <w:r w:rsidRPr="00A013A7">
        <w:rPr>
          <w:rFonts w:asciiTheme="minorHAnsi" w:hAnsiTheme="minorHAnsi" w:cstheme="minorHAnsi"/>
          <w:sz w:val="24"/>
          <w:szCs w:val="24"/>
        </w:rPr>
        <w:t>malpractice</w:t>
      </w:r>
      <w:proofErr w:type="gramEnd"/>
    </w:p>
    <w:p w14:paraId="347EC8DA" w14:textId="77777777" w:rsidR="006875D7" w:rsidRPr="00A013A7" w:rsidRDefault="006875D7" w:rsidP="006875D7">
      <w:pPr>
        <w:jc w:val="both"/>
        <w:rPr>
          <w:rFonts w:asciiTheme="minorHAnsi" w:hAnsiTheme="minorHAnsi" w:cstheme="minorHAnsi"/>
          <w:sz w:val="24"/>
          <w:szCs w:val="24"/>
        </w:rPr>
        <w:sectPr w:rsidR="006875D7" w:rsidRPr="00A013A7">
          <w:type w:val="continuous"/>
          <w:pgSz w:w="11910" w:h="16840"/>
          <w:pgMar w:top="1020" w:right="1280" w:bottom="1380" w:left="1340" w:header="720" w:footer="720" w:gutter="0"/>
          <w:cols w:space="720"/>
        </w:sectPr>
      </w:pPr>
    </w:p>
    <w:p w14:paraId="7EEC1A00" w14:textId="7909968C" w:rsidR="006875D7" w:rsidRPr="00A013A7" w:rsidRDefault="006875D7" w:rsidP="006875D7">
      <w:pPr>
        <w:pStyle w:val="BodyText"/>
        <w:numPr>
          <w:ilvl w:val="1"/>
          <w:numId w:val="6"/>
        </w:numPr>
        <w:spacing w:before="54"/>
        <w:rPr>
          <w:rFonts w:asciiTheme="minorHAnsi" w:hAnsiTheme="minorHAnsi" w:cstheme="minorHAnsi"/>
          <w:sz w:val="24"/>
          <w:szCs w:val="24"/>
        </w:rPr>
      </w:pPr>
      <w:r w:rsidRPr="00A013A7">
        <w:rPr>
          <w:rFonts w:asciiTheme="minorHAnsi" w:hAnsiTheme="minorHAnsi" w:cstheme="minorHAnsi"/>
          <w:sz w:val="24"/>
          <w:szCs w:val="24"/>
        </w:rPr>
        <w:t>Supply information to learners</w:t>
      </w:r>
      <w:r w:rsidRPr="00A013A7">
        <w:rPr>
          <w:rFonts w:asciiTheme="minorHAnsi" w:hAnsiTheme="minorHAnsi" w:cstheme="minorHAnsi"/>
          <w:spacing w:val="60"/>
          <w:sz w:val="24"/>
          <w:szCs w:val="24"/>
        </w:rPr>
        <w:t xml:space="preserve"> </w:t>
      </w:r>
      <w:r w:rsidRPr="00A013A7">
        <w:rPr>
          <w:rFonts w:asciiTheme="minorHAnsi" w:hAnsiTheme="minorHAnsi" w:cstheme="minorHAnsi"/>
          <w:sz w:val="24"/>
          <w:szCs w:val="24"/>
        </w:rPr>
        <w:t xml:space="preserve">on </w:t>
      </w:r>
      <w:r w:rsidR="00840DD7">
        <w:rPr>
          <w:rFonts w:asciiTheme="minorHAnsi" w:hAnsiTheme="minorHAnsi" w:cstheme="minorHAnsi"/>
          <w:sz w:val="24"/>
          <w:szCs w:val="24"/>
        </w:rPr>
        <w:t xml:space="preserve">Academic Assistant Ltd </w:t>
      </w:r>
      <w:r w:rsidRPr="00A013A7">
        <w:rPr>
          <w:rFonts w:asciiTheme="minorHAnsi" w:hAnsiTheme="minorHAnsi" w:cstheme="minorHAnsi"/>
          <w:sz w:val="24"/>
          <w:szCs w:val="24"/>
        </w:rPr>
        <w:t xml:space="preserve">procedures for </w:t>
      </w:r>
      <w:proofErr w:type="gramStart"/>
      <w:r w:rsidRPr="00A013A7">
        <w:rPr>
          <w:rFonts w:asciiTheme="minorHAnsi" w:hAnsiTheme="minorHAnsi" w:cstheme="minorHAnsi"/>
          <w:sz w:val="24"/>
          <w:szCs w:val="24"/>
        </w:rPr>
        <w:lastRenderedPageBreak/>
        <w:t>following</w:t>
      </w:r>
      <w:proofErr w:type="gramEnd"/>
    </w:p>
    <w:p w14:paraId="42AE64CA" w14:textId="77777777" w:rsidR="006875D7" w:rsidRPr="00A013A7" w:rsidRDefault="006875D7" w:rsidP="006875D7">
      <w:pPr>
        <w:pStyle w:val="BodyText"/>
        <w:spacing w:before="1"/>
        <w:ind w:left="1440"/>
        <w:rPr>
          <w:rFonts w:asciiTheme="minorHAnsi" w:hAnsiTheme="minorHAnsi" w:cstheme="minorHAnsi"/>
          <w:sz w:val="24"/>
          <w:szCs w:val="24"/>
        </w:rPr>
      </w:pPr>
      <w:r w:rsidRPr="00A013A7">
        <w:rPr>
          <w:rFonts w:asciiTheme="minorHAnsi" w:hAnsiTheme="minorHAnsi" w:cstheme="minorHAnsi"/>
          <w:sz w:val="24"/>
          <w:szCs w:val="24"/>
        </w:rPr>
        <w:t>up complaints relating to the conduct of tutoring staff and/or other learners</w:t>
      </w:r>
    </w:p>
    <w:p w14:paraId="375D7DB6" w14:textId="77777777" w:rsidR="006875D7" w:rsidRPr="00A013A7" w:rsidRDefault="006875D7" w:rsidP="006875D7">
      <w:pPr>
        <w:pStyle w:val="BodyText"/>
        <w:numPr>
          <w:ilvl w:val="1"/>
          <w:numId w:val="6"/>
        </w:numPr>
        <w:spacing w:before="53"/>
        <w:ind w:right="75"/>
        <w:rPr>
          <w:rFonts w:asciiTheme="minorHAnsi" w:hAnsiTheme="minorHAnsi" w:cstheme="minorHAnsi"/>
          <w:sz w:val="24"/>
          <w:szCs w:val="24"/>
        </w:rPr>
      </w:pPr>
      <w:r w:rsidRPr="00A013A7">
        <w:rPr>
          <w:rFonts w:asciiTheme="minorHAnsi" w:hAnsiTheme="minorHAnsi" w:cstheme="minorHAnsi"/>
          <w:sz w:val="24"/>
          <w:szCs w:val="24"/>
        </w:rPr>
        <w:t>Require all tutoring staff and others associated with the delivery of our provision to carry and produce appropriate identification on request</w:t>
      </w:r>
    </w:p>
    <w:p w14:paraId="18AC9147" w14:textId="77777777" w:rsidR="006875D7" w:rsidRPr="00A013A7" w:rsidRDefault="006875D7" w:rsidP="006875D7">
      <w:pPr>
        <w:pStyle w:val="BodyText"/>
        <w:numPr>
          <w:ilvl w:val="1"/>
          <w:numId w:val="6"/>
        </w:numPr>
        <w:rPr>
          <w:rFonts w:asciiTheme="minorHAnsi" w:hAnsiTheme="minorHAnsi" w:cstheme="minorHAnsi"/>
          <w:sz w:val="24"/>
          <w:szCs w:val="24"/>
        </w:rPr>
      </w:pPr>
      <w:r w:rsidRPr="00A013A7">
        <w:rPr>
          <w:rFonts w:asciiTheme="minorHAnsi" w:hAnsiTheme="minorHAnsi" w:cstheme="minorHAnsi"/>
          <w:sz w:val="24"/>
          <w:szCs w:val="24"/>
        </w:rPr>
        <w:t>Ensure that premises used to deliver learning activities are risk assessed by appropriately trained staff</w:t>
      </w:r>
    </w:p>
    <w:p w14:paraId="5D390E21" w14:textId="77777777" w:rsidR="006875D7" w:rsidRDefault="006875D7" w:rsidP="006875D7">
      <w:pPr>
        <w:pStyle w:val="BodyText"/>
        <w:numPr>
          <w:ilvl w:val="1"/>
          <w:numId w:val="6"/>
        </w:numPr>
        <w:spacing w:before="55" w:line="288" w:lineRule="auto"/>
        <w:ind w:right="696"/>
        <w:rPr>
          <w:rFonts w:asciiTheme="minorHAnsi" w:hAnsiTheme="minorHAnsi" w:cstheme="minorHAnsi"/>
          <w:sz w:val="24"/>
          <w:szCs w:val="24"/>
        </w:rPr>
      </w:pPr>
      <w:r w:rsidRPr="00A013A7">
        <w:rPr>
          <w:rFonts w:asciiTheme="minorHAnsi" w:hAnsiTheme="minorHAnsi" w:cstheme="minorHAnsi"/>
          <w:sz w:val="24"/>
          <w:szCs w:val="24"/>
        </w:rPr>
        <w:t xml:space="preserve">Ensure that learning activities are risk assessed by appropriately trained staff </w:t>
      </w:r>
    </w:p>
    <w:p w14:paraId="2F4E0252" w14:textId="7CDD9F66" w:rsidR="006875D7" w:rsidRPr="00A013A7" w:rsidRDefault="006875D7" w:rsidP="006875D7">
      <w:pPr>
        <w:pStyle w:val="BodyText"/>
        <w:numPr>
          <w:ilvl w:val="1"/>
          <w:numId w:val="6"/>
        </w:numPr>
        <w:spacing w:before="55" w:line="288" w:lineRule="auto"/>
        <w:ind w:right="696"/>
        <w:rPr>
          <w:rFonts w:asciiTheme="minorHAnsi" w:hAnsiTheme="minorHAnsi" w:cstheme="minorHAnsi"/>
          <w:sz w:val="24"/>
          <w:szCs w:val="24"/>
        </w:rPr>
      </w:pPr>
      <w:r w:rsidRPr="00A013A7">
        <w:rPr>
          <w:rFonts w:asciiTheme="minorHAnsi" w:hAnsiTheme="minorHAnsi" w:cstheme="minorHAnsi"/>
          <w:sz w:val="24"/>
          <w:szCs w:val="24"/>
        </w:rPr>
        <w:t xml:space="preserve">Ensure that care and safety issues and concerns are reported </w:t>
      </w:r>
    </w:p>
    <w:p w14:paraId="5EBBE019" w14:textId="77777777" w:rsidR="006875D7" w:rsidRPr="00A013A7" w:rsidRDefault="006875D7" w:rsidP="006875D7">
      <w:pPr>
        <w:pStyle w:val="Heading1"/>
        <w:numPr>
          <w:ilvl w:val="0"/>
          <w:numId w:val="1"/>
        </w:numPr>
        <w:tabs>
          <w:tab w:val="left" w:pos="350"/>
        </w:tabs>
        <w:spacing w:before="202"/>
        <w:ind w:right="161" w:firstLine="0"/>
        <w:rPr>
          <w:rFonts w:asciiTheme="minorHAnsi" w:hAnsiTheme="minorHAnsi" w:cstheme="minorHAnsi"/>
          <w:sz w:val="24"/>
          <w:szCs w:val="24"/>
        </w:rPr>
      </w:pPr>
      <w:r w:rsidRPr="00A013A7">
        <w:rPr>
          <w:rFonts w:asciiTheme="minorHAnsi" w:hAnsiTheme="minorHAnsi" w:cstheme="minorHAnsi"/>
          <w:sz w:val="24"/>
          <w:szCs w:val="24"/>
        </w:rPr>
        <w:t xml:space="preserve">Providing Information, </w:t>
      </w:r>
      <w:proofErr w:type="gramStart"/>
      <w:r w:rsidRPr="00A013A7">
        <w:rPr>
          <w:rFonts w:asciiTheme="minorHAnsi" w:hAnsiTheme="minorHAnsi" w:cstheme="minorHAnsi"/>
          <w:sz w:val="24"/>
          <w:szCs w:val="24"/>
        </w:rPr>
        <w:t>training</w:t>
      </w:r>
      <w:proofErr w:type="gramEnd"/>
      <w:r w:rsidRPr="00A013A7">
        <w:rPr>
          <w:rFonts w:asciiTheme="minorHAnsi" w:hAnsiTheme="minorHAnsi" w:cstheme="minorHAnsi"/>
          <w:sz w:val="24"/>
          <w:szCs w:val="24"/>
        </w:rPr>
        <w:t xml:space="preserve"> and briefings on safeguarding vulnerable adults and children that</w:t>
      </w:r>
      <w:r w:rsidRPr="00A013A7">
        <w:rPr>
          <w:rFonts w:asciiTheme="minorHAnsi" w:hAnsiTheme="minorHAnsi" w:cstheme="minorHAnsi"/>
          <w:spacing w:val="-9"/>
          <w:sz w:val="24"/>
          <w:szCs w:val="24"/>
        </w:rPr>
        <w:t xml:space="preserve"> </w:t>
      </w:r>
      <w:r w:rsidRPr="00A013A7">
        <w:rPr>
          <w:rFonts w:asciiTheme="minorHAnsi" w:hAnsiTheme="minorHAnsi" w:cstheme="minorHAnsi"/>
          <w:sz w:val="24"/>
          <w:szCs w:val="24"/>
        </w:rPr>
        <w:t>includes:</w:t>
      </w:r>
    </w:p>
    <w:p w14:paraId="689116E4" w14:textId="77777777" w:rsidR="006875D7" w:rsidRPr="00A013A7" w:rsidRDefault="006875D7" w:rsidP="00DF305C">
      <w:pPr>
        <w:pStyle w:val="BodyText"/>
        <w:numPr>
          <w:ilvl w:val="1"/>
          <w:numId w:val="7"/>
        </w:numPr>
        <w:spacing w:before="61"/>
        <w:rPr>
          <w:rFonts w:asciiTheme="minorHAnsi" w:hAnsiTheme="minorHAnsi" w:cstheme="minorHAnsi"/>
          <w:sz w:val="24"/>
          <w:szCs w:val="24"/>
        </w:rPr>
      </w:pPr>
      <w:r w:rsidRPr="00A013A7">
        <w:rPr>
          <w:rFonts w:asciiTheme="minorHAnsi" w:hAnsiTheme="minorHAnsi" w:cstheme="minorHAnsi"/>
          <w:sz w:val="24"/>
          <w:szCs w:val="24"/>
        </w:rPr>
        <w:t>Include information on Safeguarding as part of learner induction</w:t>
      </w:r>
    </w:p>
    <w:p w14:paraId="1987AE70" w14:textId="190AEFE1" w:rsidR="006875D7" w:rsidRPr="00DF305C" w:rsidRDefault="006875D7" w:rsidP="006875D7">
      <w:pPr>
        <w:pStyle w:val="BodyText"/>
        <w:numPr>
          <w:ilvl w:val="1"/>
          <w:numId w:val="7"/>
        </w:numPr>
        <w:spacing w:before="58"/>
        <w:rPr>
          <w:rFonts w:asciiTheme="minorHAnsi" w:hAnsiTheme="minorHAnsi" w:cstheme="minorHAnsi"/>
          <w:sz w:val="24"/>
          <w:szCs w:val="24"/>
        </w:rPr>
        <w:sectPr w:rsidR="006875D7" w:rsidRPr="00DF305C">
          <w:type w:val="continuous"/>
          <w:pgSz w:w="11910" w:h="16840"/>
          <w:pgMar w:top="1020" w:right="1280" w:bottom="1380" w:left="1340" w:header="720" w:footer="720" w:gutter="0"/>
          <w:cols w:space="720"/>
        </w:sectPr>
      </w:pPr>
      <w:r w:rsidRPr="00A013A7">
        <w:rPr>
          <w:rFonts w:asciiTheme="minorHAnsi" w:hAnsiTheme="minorHAnsi" w:cstheme="minorHAnsi"/>
          <w:sz w:val="24"/>
          <w:szCs w:val="24"/>
        </w:rPr>
        <w:t xml:space="preserve">Provide information to tutoring staff and learners about the standards we expect </w:t>
      </w:r>
      <w:proofErr w:type="gramStart"/>
      <w:r w:rsidRPr="00A013A7">
        <w:rPr>
          <w:rFonts w:asciiTheme="minorHAnsi" w:hAnsiTheme="minorHAnsi" w:cstheme="minorHAnsi"/>
          <w:sz w:val="24"/>
          <w:szCs w:val="24"/>
        </w:rPr>
        <w:t>with regard to</w:t>
      </w:r>
      <w:proofErr w:type="gramEnd"/>
      <w:r w:rsidRPr="00A013A7">
        <w:rPr>
          <w:rFonts w:asciiTheme="minorHAnsi" w:hAnsiTheme="minorHAnsi" w:cstheme="minorHAnsi"/>
          <w:sz w:val="24"/>
          <w:szCs w:val="24"/>
        </w:rPr>
        <w:t xml:space="preserve"> confidentiality and disclosur</w:t>
      </w:r>
      <w:r w:rsidR="00DF305C">
        <w:rPr>
          <w:rFonts w:asciiTheme="minorHAnsi" w:hAnsiTheme="minorHAnsi" w:cstheme="minorHAnsi"/>
          <w:sz w:val="24"/>
          <w:szCs w:val="24"/>
        </w:rPr>
        <w:t>e</w:t>
      </w:r>
    </w:p>
    <w:p w14:paraId="053BC952" w14:textId="77777777" w:rsidR="006875D7" w:rsidRPr="00A013A7" w:rsidRDefault="006875D7" w:rsidP="006875D7">
      <w:pPr>
        <w:pStyle w:val="BodyText"/>
        <w:spacing w:before="6"/>
        <w:rPr>
          <w:rFonts w:asciiTheme="minorHAnsi" w:hAnsiTheme="minorHAnsi" w:cstheme="minorHAnsi"/>
          <w:sz w:val="24"/>
          <w:szCs w:val="24"/>
        </w:rPr>
      </w:pPr>
    </w:p>
    <w:p w14:paraId="61A6FEF7" w14:textId="77777777" w:rsidR="006875D7" w:rsidRPr="00A013A7" w:rsidRDefault="006875D7" w:rsidP="00DF305C">
      <w:pPr>
        <w:pStyle w:val="BodyText"/>
        <w:numPr>
          <w:ilvl w:val="1"/>
          <w:numId w:val="7"/>
        </w:numPr>
        <w:spacing w:before="94"/>
        <w:rPr>
          <w:rFonts w:asciiTheme="minorHAnsi" w:hAnsiTheme="minorHAnsi" w:cstheme="minorHAnsi"/>
          <w:sz w:val="24"/>
          <w:szCs w:val="24"/>
        </w:rPr>
      </w:pPr>
      <w:r w:rsidRPr="00A013A7">
        <w:rPr>
          <w:rFonts w:asciiTheme="minorHAnsi" w:hAnsiTheme="minorHAnsi" w:cstheme="minorHAnsi"/>
          <w:sz w:val="24"/>
          <w:szCs w:val="24"/>
        </w:rPr>
        <w:t xml:space="preserve">Provide appropriate training for tutoring staff on safeguarding, disclosure and diversity </w:t>
      </w:r>
      <w:proofErr w:type="gramStart"/>
      <w:r w:rsidRPr="00A013A7">
        <w:rPr>
          <w:rFonts w:asciiTheme="minorHAnsi" w:hAnsiTheme="minorHAnsi" w:cstheme="minorHAnsi"/>
          <w:sz w:val="24"/>
          <w:szCs w:val="24"/>
        </w:rPr>
        <w:t>matters</w:t>
      </w:r>
      <w:proofErr w:type="gramEnd"/>
    </w:p>
    <w:p w14:paraId="5E904210" w14:textId="77777777" w:rsidR="006875D7" w:rsidRPr="00A013A7" w:rsidRDefault="006875D7" w:rsidP="00DF305C">
      <w:pPr>
        <w:pStyle w:val="BodyText"/>
        <w:numPr>
          <w:ilvl w:val="1"/>
          <w:numId w:val="7"/>
        </w:numPr>
        <w:spacing w:before="58"/>
        <w:rPr>
          <w:rFonts w:asciiTheme="minorHAnsi" w:hAnsiTheme="minorHAnsi" w:cstheme="minorHAnsi"/>
          <w:sz w:val="24"/>
          <w:szCs w:val="24"/>
        </w:rPr>
      </w:pPr>
      <w:r w:rsidRPr="00A013A7">
        <w:rPr>
          <w:rFonts w:asciiTheme="minorHAnsi" w:hAnsiTheme="minorHAnsi" w:cstheme="minorHAnsi"/>
          <w:sz w:val="24"/>
          <w:szCs w:val="24"/>
        </w:rPr>
        <w:t>Distribute</w:t>
      </w:r>
      <w:r w:rsidRPr="00A013A7">
        <w:rPr>
          <w:rFonts w:asciiTheme="minorHAnsi" w:hAnsiTheme="minorHAnsi" w:cstheme="minorHAnsi"/>
          <w:spacing w:val="-14"/>
          <w:sz w:val="24"/>
          <w:szCs w:val="24"/>
        </w:rPr>
        <w:t xml:space="preserve"> </w:t>
      </w:r>
      <w:r w:rsidRPr="00A013A7">
        <w:rPr>
          <w:rFonts w:asciiTheme="minorHAnsi" w:hAnsiTheme="minorHAnsi" w:cstheme="minorHAnsi"/>
          <w:sz w:val="24"/>
          <w:szCs w:val="24"/>
        </w:rPr>
        <w:t>information</w:t>
      </w:r>
      <w:r w:rsidRPr="00A013A7">
        <w:rPr>
          <w:rFonts w:asciiTheme="minorHAnsi" w:hAnsiTheme="minorHAnsi" w:cstheme="minorHAnsi"/>
          <w:spacing w:val="-14"/>
          <w:sz w:val="24"/>
          <w:szCs w:val="24"/>
        </w:rPr>
        <w:t xml:space="preserve"> </w:t>
      </w:r>
      <w:r w:rsidRPr="00A013A7">
        <w:rPr>
          <w:rFonts w:asciiTheme="minorHAnsi" w:hAnsiTheme="minorHAnsi" w:cstheme="minorHAnsi"/>
          <w:sz w:val="24"/>
          <w:szCs w:val="24"/>
        </w:rPr>
        <w:t>to</w:t>
      </w:r>
      <w:r w:rsidRPr="00A013A7">
        <w:rPr>
          <w:rFonts w:asciiTheme="minorHAnsi" w:hAnsiTheme="minorHAnsi" w:cstheme="minorHAnsi"/>
          <w:spacing w:val="-16"/>
          <w:sz w:val="24"/>
          <w:szCs w:val="24"/>
        </w:rPr>
        <w:t xml:space="preserve"> </w:t>
      </w:r>
      <w:r w:rsidRPr="00A013A7">
        <w:rPr>
          <w:rFonts w:asciiTheme="minorHAnsi" w:hAnsiTheme="minorHAnsi" w:cstheme="minorHAnsi"/>
          <w:sz w:val="24"/>
          <w:szCs w:val="24"/>
        </w:rPr>
        <w:t>all</w:t>
      </w:r>
      <w:r w:rsidRPr="00A013A7">
        <w:rPr>
          <w:rFonts w:asciiTheme="minorHAnsi" w:hAnsiTheme="minorHAnsi" w:cstheme="minorHAnsi"/>
          <w:spacing w:val="-12"/>
          <w:sz w:val="24"/>
          <w:szCs w:val="24"/>
        </w:rPr>
        <w:t xml:space="preserve"> </w:t>
      </w:r>
      <w:r w:rsidRPr="00A013A7">
        <w:rPr>
          <w:rFonts w:asciiTheme="minorHAnsi" w:hAnsiTheme="minorHAnsi" w:cstheme="minorHAnsi"/>
          <w:sz w:val="24"/>
          <w:szCs w:val="24"/>
        </w:rPr>
        <w:t>internal</w:t>
      </w:r>
      <w:r w:rsidRPr="00A013A7">
        <w:rPr>
          <w:rFonts w:asciiTheme="minorHAnsi" w:hAnsiTheme="minorHAnsi" w:cstheme="minorHAnsi"/>
          <w:spacing w:val="-12"/>
          <w:sz w:val="24"/>
          <w:szCs w:val="24"/>
        </w:rPr>
        <w:t xml:space="preserve"> </w:t>
      </w:r>
      <w:r w:rsidRPr="00A013A7">
        <w:rPr>
          <w:rFonts w:asciiTheme="minorHAnsi" w:hAnsiTheme="minorHAnsi" w:cstheme="minorHAnsi"/>
          <w:sz w:val="24"/>
          <w:szCs w:val="24"/>
        </w:rPr>
        <w:t>on</w:t>
      </w:r>
      <w:r w:rsidRPr="00A013A7">
        <w:rPr>
          <w:rFonts w:asciiTheme="minorHAnsi" w:hAnsiTheme="minorHAnsi" w:cstheme="minorHAnsi"/>
          <w:spacing w:val="-16"/>
          <w:sz w:val="24"/>
          <w:szCs w:val="24"/>
        </w:rPr>
        <w:t xml:space="preserve"> </w:t>
      </w:r>
      <w:r w:rsidRPr="00A013A7">
        <w:rPr>
          <w:rFonts w:asciiTheme="minorHAnsi" w:hAnsiTheme="minorHAnsi" w:cstheme="minorHAnsi"/>
          <w:sz w:val="24"/>
          <w:szCs w:val="24"/>
        </w:rPr>
        <w:t>the</w:t>
      </w:r>
      <w:r w:rsidRPr="00A013A7">
        <w:rPr>
          <w:rFonts w:asciiTheme="minorHAnsi" w:hAnsiTheme="minorHAnsi" w:cstheme="minorHAnsi"/>
          <w:spacing w:val="-14"/>
          <w:sz w:val="24"/>
          <w:szCs w:val="24"/>
        </w:rPr>
        <w:t xml:space="preserve"> </w:t>
      </w:r>
      <w:r w:rsidRPr="00A013A7">
        <w:rPr>
          <w:rFonts w:asciiTheme="minorHAnsi" w:hAnsiTheme="minorHAnsi" w:cstheme="minorHAnsi"/>
          <w:sz w:val="24"/>
          <w:szCs w:val="24"/>
        </w:rPr>
        <w:t>signs</w:t>
      </w:r>
      <w:r w:rsidRPr="00A013A7">
        <w:rPr>
          <w:rFonts w:asciiTheme="minorHAnsi" w:hAnsiTheme="minorHAnsi" w:cstheme="minorHAnsi"/>
          <w:spacing w:val="-14"/>
          <w:sz w:val="24"/>
          <w:szCs w:val="24"/>
        </w:rPr>
        <w:t xml:space="preserve"> </w:t>
      </w:r>
      <w:r w:rsidRPr="00A013A7">
        <w:rPr>
          <w:rFonts w:asciiTheme="minorHAnsi" w:hAnsiTheme="minorHAnsi" w:cstheme="minorHAnsi"/>
          <w:sz w:val="24"/>
          <w:szCs w:val="24"/>
        </w:rPr>
        <w:t>of</w:t>
      </w:r>
      <w:r w:rsidRPr="00A013A7">
        <w:rPr>
          <w:rFonts w:asciiTheme="minorHAnsi" w:hAnsiTheme="minorHAnsi" w:cstheme="minorHAnsi"/>
          <w:spacing w:val="-10"/>
          <w:sz w:val="24"/>
          <w:szCs w:val="24"/>
        </w:rPr>
        <w:t xml:space="preserve"> </w:t>
      </w:r>
      <w:r w:rsidRPr="00A013A7">
        <w:rPr>
          <w:rFonts w:asciiTheme="minorHAnsi" w:hAnsiTheme="minorHAnsi" w:cstheme="minorHAnsi"/>
          <w:sz w:val="24"/>
          <w:szCs w:val="24"/>
        </w:rPr>
        <w:t>abuse</w:t>
      </w:r>
      <w:r w:rsidRPr="00A013A7">
        <w:rPr>
          <w:rFonts w:asciiTheme="minorHAnsi" w:hAnsiTheme="minorHAnsi" w:cstheme="minorHAnsi"/>
          <w:spacing w:val="-14"/>
          <w:sz w:val="24"/>
          <w:szCs w:val="24"/>
        </w:rPr>
        <w:t xml:space="preserve"> </w:t>
      </w:r>
      <w:r w:rsidRPr="00A013A7">
        <w:rPr>
          <w:rFonts w:asciiTheme="minorHAnsi" w:hAnsiTheme="minorHAnsi" w:cstheme="minorHAnsi"/>
          <w:sz w:val="24"/>
          <w:szCs w:val="24"/>
        </w:rPr>
        <w:t>and</w:t>
      </w:r>
      <w:r w:rsidRPr="00A013A7">
        <w:rPr>
          <w:rFonts w:asciiTheme="minorHAnsi" w:hAnsiTheme="minorHAnsi" w:cstheme="minorHAnsi"/>
          <w:spacing w:val="-14"/>
          <w:sz w:val="24"/>
          <w:szCs w:val="24"/>
        </w:rPr>
        <w:t xml:space="preserve"> </w:t>
      </w:r>
      <w:r w:rsidRPr="00A013A7">
        <w:rPr>
          <w:rFonts w:asciiTheme="minorHAnsi" w:hAnsiTheme="minorHAnsi" w:cstheme="minorHAnsi"/>
          <w:sz w:val="24"/>
          <w:szCs w:val="24"/>
        </w:rPr>
        <w:t>the</w:t>
      </w:r>
      <w:r w:rsidRPr="00A013A7">
        <w:rPr>
          <w:rFonts w:asciiTheme="minorHAnsi" w:hAnsiTheme="minorHAnsi" w:cstheme="minorHAnsi"/>
          <w:spacing w:val="-14"/>
          <w:sz w:val="24"/>
          <w:szCs w:val="24"/>
        </w:rPr>
        <w:t xml:space="preserve"> </w:t>
      </w:r>
      <w:r w:rsidRPr="00A013A7">
        <w:rPr>
          <w:rFonts w:asciiTheme="minorHAnsi" w:hAnsiTheme="minorHAnsi" w:cstheme="minorHAnsi"/>
          <w:sz w:val="24"/>
          <w:szCs w:val="24"/>
        </w:rPr>
        <w:t>action</w:t>
      </w:r>
      <w:r w:rsidRPr="00A013A7">
        <w:rPr>
          <w:rFonts w:asciiTheme="minorHAnsi" w:hAnsiTheme="minorHAnsi" w:cstheme="minorHAnsi"/>
          <w:spacing w:val="-14"/>
          <w:sz w:val="24"/>
          <w:szCs w:val="24"/>
        </w:rPr>
        <w:t xml:space="preserve"> </w:t>
      </w:r>
      <w:r w:rsidRPr="00A013A7">
        <w:rPr>
          <w:rFonts w:asciiTheme="minorHAnsi" w:hAnsiTheme="minorHAnsi" w:cstheme="minorHAnsi"/>
          <w:sz w:val="24"/>
          <w:szCs w:val="24"/>
        </w:rPr>
        <w:t>to</w:t>
      </w:r>
      <w:r w:rsidRPr="00A013A7">
        <w:rPr>
          <w:rFonts w:asciiTheme="minorHAnsi" w:hAnsiTheme="minorHAnsi" w:cstheme="minorHAnsi"/>
          <w:spacing w:val="-16"/>
          <w:sz w:val="24"/>
          <w:szCs w:val="24"/>
        </w:rPr>
        <w:t xml:space="preserve"> </w:t>
      </w:r>
      <w:r w:rsidRPr="00A013A7">
        <w:rPr>
          <w:rFonts w:asciiTheme="minorHAnsi" w:hAnsiTheme="minorHAnsi" w:cstheme="minorHAnsi"/>
          <w:sz w:val="24"/>
          <w:szCs w:val="24"/>
        </w:rPr>
        <w:t>take</w:t>
      </w:r>
      <w:r w:rsidRPr="00A013A7">
        <w:rPr>
          <w:rFonts w:asciiTheme="minorHAnsi" w:hAnsiTheme="minorHAnsi" w:cstheme="minorHAnsi"/>
          <w:spacing w:val="-14"/>
          <w:sz w:val="24"/>
          <w:szCs w:val="24"/>
        </w:rPr>
        <w:t xml:space="preserve"> </w:t>
      </w:r>
      <w:r w:rsidRPr="00A013A7">
        <w:rPr>
          <w:rFonts w:asciiTheme="minorHAnsi" w:hAnsiTheme="minorHAnsi" w:cstheme="minorHAnsi"/>
          <w:sz w:val="24"/>
          <w:szCs w:val="24"/>
        </w:rPr>
        <w:t>if/when abuse is</w:t>
      </w:r>
      <w:r w:rsidRPr="00A013A7">
        <w:rPr>
          <w:rFonts w:asciiTheme="minorHAnsi" w:hAnsiTheme="minorHAnsi" w:cstheme="minorHAnsi"/>
          <w:spacing w:val="-4"/>
          <w:sz w:val="24"/>
          <w:szCs w:val="24"/>
        </w:rPr>
        <w:t xml:space="preserve"> </w:t>
      </w:r>
      <w:r w:rsidRPr="00A013A7">
        <w:rPr>
          <w:rFonts w:asciiTheme="minorHAnsi" w:hAnsiTheme="minorHAnsi" w:cstheme="minorHAnsi"/>
          <w:sz w:val="24"/>
          <w:szCs w:val="24"/>
        </w:rPr>
        <w:t>reported.</w:t>
      </w:r>
    </w:p>
    <w:p w14:paraId="5F435513" w14:textId="628F7C58" w:rsidR="006875D7" w:rsidRPr="00A013A7" w:rsidRDefault="006875D7" w:rsidP="00DF305C">
      <w:pPr>
        <w:pStyle w:val="BodyText"/>
        <w:numPr>
          <w:ilvl w:val="1"/>
          <w:numId w:val="7"/>
        </w:numPr>
        <w:spacing w:before="58"/>
        <w:rPr>
          <w:rFonts w:asciiTheme="minorHAnsi" w:hAnsiTheme="minorHAnsi" w:cstheme="minorHAnsi"/>
          <w:sz w:val="24"/>
          <w:szCs w:val="24"/>
        </w:rPr>
      </w:pPr>
      <w:r w:rsidRPr="00A013A7">
        <w:rPr>
          <w:rFonts w:asciiTheme="minorHAnsi" w:hAnsiTheme="minorHAnsi" w:cstheme="minorHAnsi"/>
          <w:sz w:val="24"/>
          <w:szCs w:val="24"/>
        </w:rPr>
        <w:t xml:space="preserve">Provide accessible information for learners, and tutoring staff on the </w:t>
      </w:r>
      <w:r w:rsidR="00DF305C" w:rsidRPr="00A013A7">
        <w:rPr>
          <w:rFonts w:asciiTheme="minorHAnsi" w:hAnsiTheme="minorHAnsi" w:cstheme="minorHAnsi"/>
          <w:sz w:val="24"/>
          <w:szCs w:val="24"/>
        </w:rPr>
        <w:t>complaint’s</w:t>
      </w:r>
      <w:r w:rsidRPr="00A013A7">
        <w:rPr>
          <w:rFonts w:asciiTheme="minorHAnsi" w:hAnsiTheme="minorHAnsi" w:cstheme="minorHAnsi"/>
          <w:sz w:val="24"/>
          <w:szCs w:val="24"/>
        </w:rPr>
        <w:t xml:space="preserve"> procedure</w:t>
      </w:r>
    </w:p>
    <w:p w14:paraId="35239E02" w14:textId="77777777" w:rsidR="006875D7" w:rsidRPr="00A013A7" w:rsidRDefault="006875D7" w:rsidP="00DF305C">
      <w:pPr>
        <w:pStyle w:val="BodyText"/>
        <w:numPr>
          <w:ilvl w:val="1"/>
          <w:numId w:val="7"/>
        </w:numPr>
        <w:spacing w:before="58"/>
        <w:rPr>
          <w:rFonts w:asciiTheme="minorHAnsi" w:hAnsiTheme="minorHAnsi" w:cstheme="minorHAnsi"/>
          <w:sz w:val="24"/>
          <w:szCs w:val="24"/>
        </w:rPr>
      </w:pPr>
      <w:r w:rsidRPr="00A013A7">
        <w:rPr>
          <w:rFonts w:asciiTheme="minorHAnsi" w:hAnsiTheme="minorHAnsi" w:cstheme="minorHAnsi"/>
          <w:sz w:val="24"/>
          <w:szCs w:val="24"/>
        </w:rPr>
        <w:t>Provide headline information for learners on safeguarding, e-safety, bullying and harassment equality of opportunity and diversity.</w:t>
      </w:r>
    </w:p>
    <w:p w14:paraId="32717FFB" w14:textId="77777777" w:rsidR="006875D7" w:rsidRPr="00A013A7" w:rsidRDefault="006875D7" w:rsidP="00DF305C">
      <w:pPr>
        <w:pStyle w:val="BodyText"/>
        <w:numPr>
          <w:ilvl w:val="1"/>
          <w:numId w:val="7"/>
        </w:numPr>
        <w:spacing w:before="58"/>
        <w:rPr>
          <w:rFonts w:asciiTheme="minorHAnsi" w:hAnsiTheme="minorHAnsi" w:cstheme="minorHAnsi"/>
          <w:sz w:val="24"/>
          <w:szCs w:val="24"/>
        </w:rPr>
      </w:pPr>
      <w:r w:rsidRPr="00A013A7">
        <w:rPr>
          <w:rFonts w:asciiTheme="minorHAnsi" w:hAnsiTheme="minorHAnsi" w:cstheme="minorHAnsi"/>
          <w:sz w:val="24"/>
          <w:szCs w:val="24"/>
        </w:rPr>
        <w:t>Provide learners with the name of the designated safeguarding contact and the procedure to be followed in the case of any alleged case of bullying or harassment</w:t>
      </w:r>
    </w:p>
    <w:p w14:paraId="47477E13" w14:textId="77777777" w:rsidR="006875D7" w:rsidRPr="00A013A7" w:rsidRDefault="006875D7" w:rsidP="006875D7">
      <w:pPr>
        <w:pStyle w:val="BodyText"/>
        <w:spacing w:before="9"/>
        <w:rPr>
          <w:rFonts w:asciiTheme="minorHAnsi" w:hAnsiTheme="minorHAnsi" w:cstheme="minorHAnsi"/>
          <w:sz w:val="24"/>
          <w:szCs w:val="24"/>
        </w:rPr>
      </w:pPr>
    </w:p>
    <w:p w14:paraId="1CBC7A18" w14:textId="77777777" w:rsidR="006875D7" w:rsidRPr="00A013A7" w:rsidRDefault="006875D7" w:rsidP="006875D7">
      <w:pPr>
        <w:pStyle w:val="Heading1"/>
        <w:numPr>
          <w:ilvl w:val="0"/>
          <w:numId w:val="1"/>
        </w:numPr>
        <w:tabs>
          <w:tab w:val="left" w:pos="343"/>
        </w:tabs>
        <w:spacing w:before="0"/>
        <w:ind w:right="117" w:firstLine="0"/>
        <w:rPr>
          <w:rFonts w:asciiTheme="minorHAnsi" w:hAnsiTheme="minorHAnsi" w:cstheme="minorHAnsi"/>
          <w:sz w:val="24"/>
          <w:szCs w:val="24"/>
        </w:rPr>
      </w:pPr>
      <w:r w:rsidRPr="00A013A7">
        <w:rPr>
          <w:rFonts w:asciiTheme="minorHAnsi" w:hAnsiTheme="minorHAnsi" w:cstheme="minorHAnsi"/>
          <w:sz w:val="24"/>
          <w:szCs w:val="24"/>
        </w:rPr>
        <w:t>Gathering</w:t>
      </w:r>
      <w:r w:rsidRPr="00A013A7">
        <w:rPr>
          <w:rFonts w:asciiTheme="minorHAnsi" w:hAnsiTheme="minorHAnsi" w:cstheme="minorHAnsi"/>
          <w:spacing w:val="-6"/>
          <w:sz w:val="24"/>
          <w:szCs w:val="24"/>
        </w:rPr>
        <w:t xml:space="preserve"> </w:t>
      </w:r>
      <w:r w:rsidRPr="00A013A7">
        <w:rPr>
          <w:rFonts w:asciiTheme="minorHAnsi" w:hAnsiTheme="minorHAnsi" w:cstheme="minorHAnsi"/>
          <w:sz w:val="24"/>
          <w:szCs w:val="24"/>
        </w:rPr>
        <w:t>and</w:t>
      </w:r>
      <w:r w:rsidRPr="00A013A7">
        <w:rPr>
          <w:rFonts w:asciiTheme="minorHAnsi" w:hAnsiTheme="minorHAnsi" w:cstheme="minorHAnsi"/>
          <w:spacing w:val="-5"/>
          <w:sz w:val="24"/>
          <w:szCs w:val="24"/>
        </w:rPr>
        <w:t xml:space="preserve"> </w:t>
      </w:r>
      <w:proofErr w:type="spellStart"/>
      <w:r w:rsidRPr="00A013A7">
        <w:rPr>
          <w:rFonts w:asciiTheme="minorHAnsi" w:hAnsiTheme="minorHAnsi" w:cstheme="minorHAnsi"/>
          <w:sz w:val="24"/>
          <w:szCs w:val="24"/>
        </w:rPr>
        <w:t>analysing</w:t>
      </w:r>
      <w:proofErr w:type="spellEnd"/>
      <w:r w:rsidRPr="00A013A7">
        <w:rPr>
          <w:rFonts w:asciiTheme="minorHAnsi" w:hAnsiTheme="minorHAnsi" w:cstheme="minorHAnsi"/>
          <w:spacing w:val="-5"/>
          <w:sz w:val="24"/>
          <w:szCs w:val="24"/>
        </w:rPr>
        <w:t xml:space="preserve"> </w:t>
      </w:r>
      <w:r w:rsidRPr="00A013A7">
        <w:rPr>
          <w:rFonts w:asciiTheme="minorHAnsi" w:hAnsiTheme="minorHAnsi" w:cstheme="minorHAnsi"/>
          <w:sz w:val="24"/>
          <w:szCs w:val="24"/>
        </w:rPr>
        <w:t>information</w:t>
      </w:r>
      <w:r w:rsidRPr="00A013A7">
        <w:rPr>
          <w:rFonts w:asciiTheme="minorHAnsi" w:hAnsiTheme="minorHAnsi" w:cstheme="minorHAnsi"/>
          <w:spacing w:val="-6"/>
          <w:sz w:val="24"/>
          <w:szCs w:val="24"/>
        </w:rPr>
        <w:t xml:space="preserve"> </w:t>
      </w:r>
      <w:r w:rsidRPr="00A013A7">
        <w:rPr>
          <w:rFonts w:asciiTheme="minorHAnsi" w:hAnsiTheme="minorHAnsi" w:cstheme="minorHAnsi"/>
          <w:sz w:val="24"/>
          <w:szCs w:val="24"/>
        </w:rPr>
        <w:t>from</w:t>
      </w:r>
      <w:r w:rsidRPr="00A013A7">
        <w:rPr>
          <w:rFonts w:asciiTheme="minorHAnsi" w:hAnsiTheme="minorHAnsi" w:cstheme="minorHAnsi"/>
          <w:spacing w:val="-5"/>
          <w:sz w:val="24"/>
          <w:szCs w:val="24"/>
        </w:rPr>
        <w:t xml:space="preserve"> </w:t>
      </w:r>
      <w:r w:rsidRPr="00A013A7">
        <w:rPr>
          <w:rFonts w:asciiTheme="minorHAnsi" w:hAnsiTheme="minorHAnsi" w:cstheme="minorHAnsi"/>
          <w:sz w:val="24"/>
          <w:szCs w:val="24"/>
        </w:rPr>
        <w:t>learners</w:t>
      </w:r>
      <w:r w:rsidRPr="00A013A7">
        <w:rPr>
          <w:rFonts w:asciiTheme="minorHAnsi" w:hAnsiTheme="minorHAnsi" w:cstheme="minorHAnsi"/>
          <w:spacing w:val="-3"/>
          <w:sz w:val="24"/>
          <w:szCs w:val="24"/>
        </w:rPr>
        <w:t xml:space="preserve"> </w:t>
      </w:r>
      <w:r w:rsidRPr="00A013A7">
        <w:rPr>
          <w:rFonts w:asciiTheme="minorHAnsi" w:hAnsiTheme="minorHAnsi" w:cstheme="minorHAnsi"/>
          <w:sz w:val="24"/>
          <w:szCs w:val="24"/>
        </w:rPr>
        <w:t>on</w:t>
      </w:r>
      <w:r w:rsidRPr="00A013A7">
        <w:rPr>
          <w:rFonts w:asciiTheme="minorHAnsi" w:hAnsiTheme="minorHAnsi" w:cstheme="minorHAnsi"/>
          <w:spacing w:val="-8"/>
          <w:sz w:val="24"/>
          <w:szCs w:val="24"/>
        </w:rPr>
        <w:t xml:space="preserve"> </w:t>
      </w:r>
      <w:r w:rsidRPr="00A013A7">
        <w:rPr>
          <w:rFonts w:asciiTheme="minorHAnsi" w:hAnsiTheme="minorHAnsi" w:cstheme="minorHAnsi"/>
          <w:sz w:val="24"/>
          <w:szCs w:val="24"/>
        </w:rPr>
        <w:t>matters</w:t>
      </w:r>
      <w:r w:rsidRPr="00A013A7">
        <w:rPr>
          <w:rFonts w:asciiTheme="minorHAnsi" w:hAnsiTheme="minorHAnsi" w:cstheme="minorHAnsi"/>
          <w:spacing w:val="-5"/>
          <w:sz w:val="24"/>
          <w:szCs w:val="24"/>
        </w:rPr>
        <w:t xml:space="preserve"> </w:t>
      </w:r>
      <w:r w:rsidRPr="00A013A7">
        <w:rPr>
          <w:rFonts w:asciiTheme="minorHAnsi" w:hAnsiTheme="minorHAnsi" w:cstheme="minorHAnsi"/>
          <w:sz w:val="24"/>
          <w:szCs w:val="24"/>
        </w:rPr>
        <w:t>related</w:t>
      </w:r>
      <w:r w:rsidRPr="00A013A7">
        <w:rPr>
          <w:rFonts w:asciiTheme="minorHAnsi" w:hAnsiTheme="minorHAnsi" w:cstheme="minorHAnsi"/>
          <w:spacing w:val="-6"/>
          <w:sz w:val="24"/>
          <w:szCs w:val="24"/>
        </w:rPr>
        <w:t xml:space="preserve"> </w:t>
      </w:r>
      <w:r w:rsidRPr="00A013A7">
        <w:rPr>
          <w:rFonts w:asciiTheme="minorHAnsi" w:hAnsiTheme="minorHAnsi" w:cstheme="minorHAnsi"/>
          <w:sz w:val="24"/>
          <w:szCs w:val="24"/>
        </w:rPr>
        <w:t>to</w:t>
      </w:r>
      <w:r w:rsidRPr="00A013A7">
        <w:rPr>
          <w:rFonts w:asciiTheme="minorHAnsi" w:hAnsiTheme="minorHAnsi" w:cstheme="minorHAnsi"/>
          <w:spacing w:val="-5"/>
          <w:sz w:val="24"/>
          <w:szCs w:val="24"/>
        </w:rPr>
        <w:t xml:space="preserve"> </w:t>
      </w:r>
      <w:r w:rsidRPr="00A013A7">
        <w:rPr>
          <w:rFonts w:asciiTheme="minorHAnsi" w:hAnsiTheme="minorHAnsi" w:cstheme="minorHAnsi"/>
          <w:sz w:val="24"/>
          <w:szCs w:val="24"/>
        </w:rPr>
        <w:t>feeling</w:t>
      </w:r>
      <w:r w:rsidRPr="00A013A7">
        <w:rPr>
          <w:rFonts w:asciiTheme="minorHAnsi" w:hAnsiTheme="minorHAnsi" w:cstheme="minorHAnsi"/>
          <w:spacing w:val="-6"/>
          <w:sz w:val="24"/>
          <w:szCs w:val="24"/>
        </w:rPr>
        <w:t xml:space="preserve"> </w:t>
      </w:r>
      <w:r w:rsidRPr="00A013A7">
        <w:rPr>
          <w:rFonts w:asciiTheme="minorHAnsi" w:hAnsiTheme="minorHAnsi" w:cstheme="minorHAnsi"/>
          <w:sz w:val="24"/>
          <w:szCs w:val="24"/>
        </w:rPr>
        <w:t>safe in the learning</w:t>
      </w:r>
      <w:r w:rsidRPr="00A013A7">
        <w:rPr>
          <w:rFonts w:asciiTheme="minorHAnsi" w:hAnsiTheme="minorHAnsi" w:cstheme="minorHAnsi"/>
          <w:spacing w:val="-5"/>
          <w:sz w:val="24"/>
          <w:szCs w:val="24"/>
        </w:rPr>
        <w:t xml:space="preserve"> </w:t>
      </w:r>
      <w:r w:rsidRPr="00A013A7">
        <w:rPr>
          <w:rFonts w:asciiTheme="minorHAnsi" w:hAnsiTheme="minorHAnsi" w:cstheme="minorHAnsi"/>
          <w:sz w:val="24"/>
          <w:szCs w:val="24"/>
        </w:rPr>
        <w:t>environment</w:t>
      </w:r>
    </w:p>
    <w:p w14:paraId="05A4A05F" w14:textId="77777777" w:rsidR="006875D7" w:rsidRPr="00A013A7" w:rsidRDefault="006875D7" w:rsidP="00DF305C">
      <w:pPr>
        <w:pStyle w:val="BodyText"/>
        <w:numPr>
          <w:ilvl w:val="0"/>
          <w:numId w:val="9"/>
        </w:numPr>
        <w:spacing w:before="58" w:line="242" w:lineRule="auto"/>
        <w:rPr>
          <w:rFonts w:asciiTheme="minorHAnsi" w:hAnsiTheme="minorHAnsi" w:cstheme="minorHAnsi"/>
          <w:sz w:val="24"/>
          <w:szCs w:val="24"/>
        </w:rPr>
      </w:pPr>
      <w:r w:rsidRPr="00A013A7">
        <w:rPr>
          <w:rFonts w:asciiTheme="minorHAnsi" w:hAnsiTheme="minorHAnsi" w:cstheme="minorHAnsi"/>
          <w:sz w:val="24"/>
          <w:szCs w:val="24"/>
        </w:rPr>
        <w:t>Generate</w:t>
      </w:r>
      <w:r w:rsidRPr="00A013A7">
        <w:rPr>
          <w:rFonts w:asciiTheme="minorHAnsi" w:hAnsiTheme="minorHAnsi" w:cstheme="minorHAnsi"/>
          <w:spacing w:val="-15"/>
          <w:sz w:val="24"/>
          <w:szCs w:val="24"/>
        </w:rPr>
        <w:t xml:space="preserve"> </w:t>
      </w:r>
      <w:r w:rsidRPr="00A013A7">
        <w:rPr>
          <w:rFonts w:asciiTheme="minorHAnsi" w:hAnsiTheme="minorHAnsi" w:cstheme="minorHAnsi"/>
          <w:sz w:val="24"/>
          <w:szCs w:val="24"/>
        </w:rPr>
        <w:t>questions</w:t>
      </w:r>
      <w:r w:rsidRPr="00A013A7">
        <w:rPr>
          <w:rFonts w:asciiTheme="minorHAnsi" w:hAnsiTheme="minorHAnsi" w:cstheme="minorHAnsi"/>
          <w:spacing w:val="-12"/>
          <w:sz w:val="24"/>
          <w:szCs w:val="24"/>
        </w:rPr>
        <w:t xml:space="preserve"> </w:t>
      </w:r>
      <w:r w:rsidRPr="00A013A7">
        <w:rPr>
          <w:rFonts w:asciiTheme="minorHAnsi" w:hAnsiTheme="minorHAnsi" w:cstheme="minorHAnsi"/>
          <w:sz w:val="24"/>
          <w:szCs w:val="24"/>
        </w:rPr>
        <w:t>on</w:t>
      </w:r>
      <w:r w:rsidRPr="00A013A7">
        <w:rPr>
          <w:rFonts w:asciiTheme="minorHAnsi" w:hAnsiTheme="minorHAnsi" w:cstheme="minorHAnsi"/>
          <w:spacing w:val="-13"/>
          <w:sz w:val="24"/>
          <w:szCs w:val="24"/>
        </w:rPr>
        <w:t xml:space="preserve"> </w:t>
      </w:r>
      <w:r w:rsidRPr="00A013A7">
        <w:rPr>
          <w:rFonts w:asciiTheme="minorHAnsi" w:hAnsiTheme="minorHAnsi" w:cstheme="minorHAnsi"/>
          <w:sz w:val="24"/>
          <w:szCs w:val="24"/>
        </w:rPr>
        <w:t>the</w:t>
      </w:r>
      <w:r w:rsidRPr="00A013A7">
        <w:rPr>
          <w:rFonts w:asciiTheme="minorHAnsi" w:hAnsiTheme="minorHAnsi" w:cstheme="minorHAnsi"/>
          <w:spacing w:val="-12"/>
          <w:sz w:val="24"/>
          <w:szCs w:val="24"/>
        </w:rPr>
        <w:t xml:space="preserve"> </w:t>
      </w:r>
      <w:r w:rsidRPr="00A013A7">
        <w:rPr>
          <w:rFonts w:asciiTheme="minorHAnsi" w:hAnsiTheme="minorHAnsi" w:cstheme="minorHAnsi"/>
          <w:sz w:val="24"/>
          <w:szCs w:val="24"/>
        </w:rPr>
        <w:t>feedback</w:t>
      </w:r>
      <w:r w:rsidRPr="00A013A7">
        <w:rPr>
          <w:rFonts w:asciiTheme="minorHAnsi" w:hAnsiTheme="minorHAnsi" w:cstheme="minorHAnsi"/>
          <w:spacing w:val="-12"/>
          <w:sz w:val="24"/>
          <w:szCs w:val="24"/>
        </w:rPr>
        <w:t xml:space="preserve"> </w:t>
      </w:r>
      <w:r w:rsidRPr="00A013A7">
        <w:rPr>
          <w:rFonts w:asciiTheme="minorHAnsi" w:hAnsiTheme="minorHAnsi" w:cstheme="minorHAnsi"/>
          <w:sz w:val="24"/>
          <w:szCs w:val="24"/>
        </w:rPr>
        <w:t>form</w:t>
      </w:r>
      <w:r w:rsidRPr="00A013A7">
        <w:rPr>
          <w:rFonts w:asciiTheme="minorHAnsi" w:hAnsiTheme="minorHAnsi" w:cstheme="minorHAnsi"/>
          <w:spacing w:val="-14"/>
          <w:sz w:val="24"/>
          <w:szCs w:val="24"/>
        </w:rPr>
        <w:t xml:space="preserve"> </w:t>
      </w:r>
      <w:r w:rsidRPr="00A013A7">
        <w:rPr>
          <w:rFonts w:asciiTheme="minorHAnsi" w:hAnsiTheme="minorHAnsi" w:cstheme="minorHAnsi"/>
          <w:sz w:val="24"/>
          <w:szCs w:val="24"/>
        </w:rPr>
        <w:t>to</w:t>
      </w:r>
      <w:r w:rsidRPr="00A013A7">
        <w:rPr>
          <w:rFonts w:asciiTheme="minorHAnsi" w:hAnsiTheme="minorHAnsi" w:cstheme="minorHAnsi"/>
          <w:spacing w:val="-10"/>
          <w:sz w:val="24"/>
          <w:szCs w:val="24"/>
        </w:rPr>
        <w:t xml:space="preserve"> </w:t>
      </w:r>
      <w:r w:rsidRPr="00A013A7">
        <w:rPr>
          <w:rFonts w:asciiTheme="minorHAnsi" w:hAnsiTheme="minorHAnsi" w:cstheme="minorHAnsi"/>
          <w:sz w:val="24"/>
          <w:szCs w:val="24"/>
        </w:rPr>
        <w:t>elicit</w:t>
      </w:r>
      <w:r w:rsidRPr="00A013A7">
        <w:rPr>
          <w:rFonts w:asciiTheme="minorHAnsi" w:hAnsiTheme="minorHAnsi" w:cstheme="minorHAnsi"/>
          <w:spacing w:val="-11"/>
          <w:sz w:val="24"/>
          <w:szCs w:val="24"/>
        </w:rPr>
        <w:t xml:space="preserve"> </w:t>
      </w:r>
      <w:r w:rsidRPr="00A013A7">
        <w:rPr>
          <w:rFonts w:asciiTheme="minorHAnsi" w:hAnsiTheme="minorHAnsi" w:cstheme="minorHAnsi"/>
          <w:sz w:val="24"/>
          <w:szCs w:val="24"/>
        </w:rPr>
        <w:t>how</w:t>
      </w:r>
      <w:r w:rsidRPr="00A013A7">
        <w:rPr>
          <w:rFonts w:asciiTheme="minorHAnsi" w:hAnsiTheme="minorHAnsi" w:cstheme="minorHAnsi"/>
          <w:spacing w:val="-14"/>
          <w:sz w:val="24"/>
          <w:szCs w:val="24"/>
        </w:rPr>
        <w:t xml:space="preserve"> </w:t>
      </w:r>
      <w:r w:rsidRPr="00A013A7">
        <w:rPr>
          <w:rFonts w:asciiTheme="minorHAnsi" w:hAnsiTheme="minorHAnsi" w:cstheme="minorHAnsi"/>
          <w:sz w:val="24"/>
          <w:szCs w:val="24"/>
        </w:rPr>
        <w:t>safe</w:t>
      </w:r>
      <w:r w:rsidRPr="00A013A7">
        <w:rPr>
          <w:rFonts w:asciiTheme="minorHAnsi" w:hAnsiTheme="minorHAnsi" w:cstheme="minorHAnsi"/>
          <w:spacing w:val="-13"/>
          <w:sz w:val="24"/>
          <w:szCs w:val="24"/>
        </w:rPr>
        <w:t xml:space="preserve"> </w:t>
      </w:r>
      <w:r w:rsidRPr="00A013A7">
        <w:rPr>
          <w:rFonts w:asciiTheme="minorHAnsi" w:hAnsiTheme="minorHAnsi" w:cstheme="minorHAnsi"/>
          <w:sz w:val="24"/>
          <w:szCs w:val="24"/>
        </w:rPr>
        <w:t>learners</w:t>
      </w:r>
      <w:r w:rsidRPr="00A013A7">
        <w:rPr>
          <w:rFonts w:asciiTheme="minorHAnsi" w:hAnsiTheme="minorHAnsi" w:cstheme="minorHAnsi"/>
          <w:spacing w:val="-15"/>
          <w:sz w:val="24"/>
          <w:szCs w:val="24"/>
        </w:rPr>
        <w:t xml:space="preserve"> </w:t>
      </w:r>
      <w:r w:rsidRPr="00A013A7">
        <w:rPr>
          <w:rFonts w:asciiTheme="minorHAnsi" w:hAnsiTheme="minorHAnsi" w:cstheme="minorHAnsi"/>
          <w:sz w:val="24"/>
          <w:szCs w:val="24"/>
        </w:rPr>
        <w:t>feel</w:t>
      </w:r>
      <w:r w:rsidRPr="00A013A7">
        <w:rPr>
          <w:rFonts w:asciiTheme="minorHAnsi" w:hAnsiTheme="minorHAnsi" w:cstheme="minorHAnsi"/>
          <w:spacing w:val="-13"/>
          <w:sz w:val="24"/>
          <w:szCs w:val="24"/>
        </w:rPr>
        <w:t xml:space="preserve"> </w:t>
      </w:r>
      <w:r w:rsidRPr="00A013A7">
        <w:rPr>
          <w:rFonts w:asciiTheme="minorHAnsi" w:hAnsiTheme="minorHAnsi" w:cstheme="minorHAnsi"/>
          <w:sz w:val="24"/>
          <w:szCs w:val="24"/>
        </w:rPr>
        <w:t>in</w:t>
      </w:r>
      <w:r w:rsidRPr="00A013A7">
        <w:rPr>
          <w:rFonts w:asciiTheme="minorHAnsi" w:hAnsiTheme="minorHAnsi" w:cstheme="minorHAnsi"/>
          <w:spacing w:val="-13"/>
          <w:sz w:val="24"/>
          <w:szCs w:val="24"/>
        </w:rPr>
        <w:t xml:space="preserve"> </w:t>
      </w:r>
      <w:r w:rsidRPr="00A013A7">
        <w:rPr>
          <w:rFonts w:asciiTheme="minorHAnsi" w:hAnsiTheme="minorHAnsi" w:cstheme="minorHAnsi"/>
          <w:sz w:val="24"/>
          <w:szCs w:val="24"/>
        </w:rPr>
        <w:t>the</w:t>
      </w:r>
      <w:r w:rsidRPr="00A013A7">
        <w:rPr>
          <w:rFonts w:asciiTheme="minorHAnsi" w:hAnsiTheme="minorHAnsi" w:cstheme="minorHAnsi"/>
          <w:spacing w:val="-10"/>
          <w:sz w:val="24"/>
          <w:szCs w:val="24"/>
        </w:rPr>
        <w:t xml:space="preserve"> </w:t>
      </w:r>
      <w:r w:rsidRPr="00A013A7">
        <w:rPr>
          <w:rFonts w:asciiTheme="minorHAnsi" w:hAnsiTheme="minorHAnsi" w:cstheme="minorHAnsi"/>
          <w:sz w:val="24"/>
          <w:szCs w:val="24"/>
        </w:rPr>
        <w:t>learning environment</w:t>
      </w:r>
    </w:p>
    <w:p w14:paraId="17A91217" w14:textId="77777777" w:rsidR="006875D7" w:rsidRPr="00A013A7" w:rsidRDefault="006875D7" w:rsidP="00DF305C">
      <w:pPr>
        <w:pStyle w:val="BodyText"/>
        <w:numPr>
          <w:ilvl w:val="0"/>
          <w:numId w:val="9"/>
        </w:numPr>
        <w:spacing w:before="53"/>
        <w:rPr>
          <w:rFonts w:asciiTheme="minorHAnsi" w:hAnsiTheme="minorHAnsi" w:cstheme="minorHAnsi"/>
          <w:sz w:val="24"/>
          <w:szCs w:val="24"/>
        </w:rPr>
      </w:pPr>
      <w:proofErr w:type="spellStart"/>
      <w:r w:rsidRPr="00A013A7">
        <w:rPr>
          <w:rFonts w:asciiTheme="minorHAnsi" w:hAnsiTheme="minorHAnsi" w:cstheme="minorHAnsi"/>
          <w:sz w:val="24"/>
          <w:szCs w:val="24"/>
        </w:rPr>
        <w:t>Analyse</w:t>
      </w:r>
      <w:proofErr w:type="spellEnd"/>
      <w:r w:rsidRPr="00A013A7">
        <w:rPr>
          <w:rFonts w:asciiTheme="minorHAnsi" w:hAnsiTheme="minorHAnsi" w:cstheme="minorHAnsi"/>
          <w:sz w:val="24"/>
          <w:szCs w:val="24"/>
        </w:rPr>
        <w:t xml:space="preserve"> the information obtained and acting on the results</w:t>
      </w:r>
    </w:p>
    <w:p w14:paraId="4C27AAF6" w14:textId="77777777" w:rsidR="006875D7" w:rsidRPr="00A013A7" w:rsidRDefault="006875D7" w:rsidP="006875D7">
      <w:pPr>
        <w:pStyle w:val="BodyText"/>
        <w:spacing w:before="9"/>
        <w:rPr>
          <w:rFonts w:asciiTheme="minorHAnsi" w:hAnsiTheme="minorHAnsi" w:cstheme="minorHAnsi"/>
          <w:sz w:val="24"/>
          <w:szCs w:val="24"/>
        </w:rPr>
      </w:pPr>
    </w:p>
    <w:p w14:paraId="28D67875" w14:textId="77777777" w:rsidR="006875D7" w:rsidRPr="00A013A7" w:rsidRDefault="006875D7" w:rsidP="006875D7">
      <w:pPr>
        <w:pStyle w:val="Heading1"/>
        <w:spacing w:before="0"/>
        <w:rPr>
          <w:rFonts w:asciiTheme="minorHAnsi" w:hAnsiTheme="minorHAnsi" w:cstheme="minorHAnsi"/>
          <w:sz w:val="24"/>
          <w:szCs w:val="24"/>
        </w:rPr>
      </w:pPr>
      <w:r w:rsidRPr="00A013A7">
        <w:rPr>
          <w:rFonts w:asciiTheme="minorHAnsi" w:hAnsiTheme="minorHAnsi" w:cstheme="minorHAnsi"/>
          <w:sz w:val="24"/>
          <w:szCs w:val="24"/>
        </w:rPr>
        <w:t>Monitoring the effectiveness of this Safeguarding Policy and reviewing it annually</w:t>
      </w:r>
    </w:p>
    <w:p w14:paraId="46D7F938" w14:textId="77777777" w:rsidR="006875D7" w:rsidRPr="00A013A7" w:rsidRDefault="006875D7" w:rsidP="00DF305C">
      <w:pPr>
        <w:pStyle w:val="BodyText"/>
        <w:numPr>
          <w:ilvl w:val="0"/>
          <w:numId w:val="10"/>
        </w:numPr>
        <w:spacing w:before="3"/>
        <w:rPr>
          <w:rFonts w:asciiTheme="minorHAnsi" w:hAnsiTheme="minorHAnsi" w:cstheme="minorHAnsi"/>
          <w:sz w:val="24"/>
          <w:szCs w:val="24"/>
        </w:rPr>
      </w:pPr>
      <w:r w:rsidRPr="00A013A7">
        <w:rPr>
          <w:rFonts w:asciiTheme="minorHAnsi" w:hAnsiTheme="minorHAnsi" w:cstheme="minorHAnsi"/>
          <w:sz w:val="24"/>
          <w:szCs w:val="24"/>
        </w:rPr>
        <w:t>Monitor the safeguarding practices within provision</w:t>
      </w:r>
    </w:p>
    <w:p w14:paraId="6680B594" w14:textId="1160CFA5" w:rsidR="006875D7" w:rsidRPr="00A013A7" w:rsidRDefault="006875D7" w:rsidP="00DF305C">
      <w:pPr>
        <w:pStyle w:val="BodyText"/>
        <w:numPr>
          <w:ilvl w:val="0"/>
          <w:numId w:val="10"/>
        </w:numPr>
        <w:spacing w:before="39"/>
        <w:rPr>
          <w:rFonts w:asciiTheme="minorHAnsi" w:hAnsiTheme="minorHAnsi" w:cstheme="minorHAnsi"/>
          <w:sz w:val="24"/>
          <w:szCs w:val="24"/>
        </w:rPr>
      </w:pPr>
      <w:r w:rsidRPr="00A013A7">
        <w:rPr>
          <w:rFonts w:asciiTheme="minorHAnsi" w:hAnsiTheme="minorHAnsi" w:cstheme="minorHAnsi"/>
          <w:sz w:val="24"/>
          <w:szCs w:val="24"/>
        </w:rPr>
        <w:t xml:space="preserve">Identify and sharing good practice in safeguarding with </w:t>
      </w:r>
      <w:r w:rsidR="00DF305C" w:rsidRPr="00A013A7">
        <w:rPr>
          <w:rFonts w:asciiTheme="minorHAnsi" w:hAnsiTheme="minorHAnsi" w:cstheme="minorHAnsi"/>
          <w:sz w:val="24"/>
          <w:szCs w:val="24"/>
        </w:rPr>
        <w:t>subcontracted</w:t>
      </w:r>
      <w:r w:rsidRPr="00A013A7">
        <w:rPr>
          <w:rFonts w:asciiTheme="minorHAnsi" w:hAnsiTheme="minorHAnsi" w:cstheme="minorHAnsi"/>
          <w:sz w:val="24"/>
          <w:szCs w:val="24"/>
        </w:rPr>
        <w:t xml:space="preserve"> providers</w:t>
      </w:r>
    </w:p>
    <w:p w14:paraId="72C2DF9B" w14:textId="7BAB2690" w:rsidR="006875D7" w:rsidRPr="00A013A7" w:rsidRDefault="006875D7" w:rsidP="00DF305C">
      <w:pPr>
        <w:pStyle w:val="BodyText"/>
        <w:numPr>
          <w:ilvl w:val="0"/>
          <w:numId w:val="10"/>
        </w:numPr>
        <w:spacing w:before="39"/>
        <w:rPr>
          <w:rFonts w:asciiTheme="minorHAnsi" w:hAnsiTheme="minorHAnsi" w:cstheme="minorHAnsi"/>
          <w:sz w:val="24"/>
          <w:szCs w:val="24"/>
        </w:rPr>
      </w:pPr>
      <w:r w:rsidRPr="00A013A7">
        <w:rPr>
          <w:rFonts w:asciiTheme="minorHAnsi" w:hAnsiTheme="minorHAnsi" w:cstheme="minorHAnsi"/>
          <w:sz w:val="24"/>
          <w:szCs w:val="24"/>
        </w:rPr>
        <w:t xml:space="preserve">Review the </w:t>
      </w:r>
      <w:r w:rsidR="00840DD7">
        <w:rPr>
          <w:rFonts w:asciiTheme="minorHAnsi" w:hAnsiTheme="minorHAnsi" w:cstheme="minorHAnsi"/>
          <w:sz w:val="24"/>
          <w:szCs w:val="24"/>
        </w:rPr>
        <w:t xml:space="preserve">Academic Assistant Ltd </w:t>
      </w:r>
      <w:r w:rsidRPr="00A013A7">
        <w:rPr>
          <w:rFonts w:asciiTheme="minorHAnsi" w:hAnsiTheme="minorHAnsi" w:cstheme="minorHAnsi"/>
          <w:sz w:val="24"/>
          <w:szCs w:val="24"/>
        </w:rPr>
        <w:t xml:space="preserve">safeguarding policy on an annual </w:t>
      </w:r>
      <w:proofErr w:type="gramStart"/>
      <w:r w:rsidRPr="00A013A7">
        <w:rPr>
          <w:rFonts w:asciiTheme="minorHAnsi" w:hAnsiTheme="minorHAnsi" w:cstheme="minorHAnsi"/>
          <w:sz w:val="24"/>
          <w:szCs w:val="24"/>
        </w:rPr>
        <w:t>basis</w:t>
      </w:r>
      <w:proofErr w:type="gramEnd"/>
    </w:p>
    <w:p w14:paraId="39092C47" w14:textId="77777777" w:rsidR="006875D7" w:rsidRPr="00A013A7" w:rsidRDefault="006875D7" w:rsidP="00DF305C">
      <w:pPr>
        <w:pStyle w:val="BodyText"/>
        <w:numPr>
          <w:ilvl w:val="0"/>
          <w:numId w:val="10"/>
        </w:numPr>
        <w:spacing w:before="36" w:line="278" w:lineRule="auto"/>
        <w:rPr>
          <w:rFonts w:asciiTheme="minorHAnsi" w:hAnsiTheme="minorHAnsi" w:cstheme="minorHAnsi"/>
          <w:sz w:val="24"/>
          <w:szCs w:val="24"/>
        </w:rPr>
      </w:pPr>
      <w:r w:rsidRPr="00A013A7">
        <w:rPr>
          <w:rFonts w:asciiTheme="minorHAnsi" w:hAnsiTheme="minorHAnsi" w:cstheme="minorHAnsi"/>
          <w:sz w:val="24"/>
          <w:szCs w:val="24"/>
        </w:rPr>
        <w:t>Link with learning networks and the local authority safeguarding unit to ensure that information on safeguarding is current and up to date</w:t>
      </w:r>
    </w:p>
    <w:p w14:paraId="2FF47A15" w14:textId="77777777" w:rsidR="006875D7" w:rsidRPr="00A013A7" w:rsidRDefault="006875D7" w:rsidP="006875D7">
      <w:pPr>
        <w:pStyle w:val="BodyText"/>
        <w:spacing w:before="211"/>
        <w:ind w:left="100"/>
        <w:rPr>
          <w:rFonts w:asciiTheme="minorHAnsi" w:hAnsiTheme="minorHAnsi" w:cstheme="minorHAnsi"/>
          <w:sz w:val="24"/>
          <w:szCs w:val="24"/>
        </w:rPr>
      </w:pPr>
      <w:r w:rsidRPr="00A013A7">
        <w:rPr>
          <w:rFonts w:asciiTheme="minorHAnsi" w:hAnsiTheme="minorHAnsi" w:cstheme="minorHAnsi"/>
          <w:sz w:val="24"/>
          <w:szCs w:val="24"/>
        </w:rPr>
        <w:t>All enquiries relating to safeguarding issues should be addressed in the first instance to the</w:t>
      </w:r>
    </w:p>
    <w:p w14:paraId="50FC4CBF" w14:textId="40DE07AE" w:rsidR="006875D7" w:rsidRPr="00A013A7" w:rsidRDefault="006875D7" w:rsidP="006875D7">
      <w:pPr>
        <w:pStyle w:val="BodyText"/>
        <w:tabs>
          <w:tab w:val="left" w:pos="1391"/>
          <w:tab w:val="left" w:pos="2879"/>
          <w:tab w:val="left" w:pos="3689"/>
        </w:tabs>
        <w:spacing w:line="253" w:lineRule="exact"/>
        <w:ind w:left="100"/>
        <w:rPr>
          <w:rFonts w:asciiTheme="minorHAnsi" w:hAnsiTheme="minorHAnsi" w:cstheme="minorHAnsi"/>
          <w:sz w:val="24"/>
          <w:szCs w:val="24"/>
        </w:rPr>
      </w:pPr>
      <w:r w:rsidRPr="00A013A7">
        <w:rPr>
          <w:rFonts w:asciiTheme="minorHAnsi" w:hAnsiTheme="minorHAnsi" w:cstheme="minorHAnsi"/>
          <w:sz w:val="24"/>
          <w:szCs w:val="24"/>
        </w:rPr>
        <w:t>designated</w:t>
      </w:r>
      <w:r w:rsidRPr="00A013A7">
        <w:rPr>
          <w:rFonts w:asciiTheme="minorHAnsi" w:hAnsiTheme="minorHAnsi" w:cstheme="minorHAnsi"/>
          <w:sz w:val="24"/>
          <w:szCs w:val="24"/>
        </w:rPr>
        <w:tab/>
        <w:t>safeguarding</w:t>
      </w:r>
      <w:r w:rsidRPr="00A013A7">
        <w:rPr>
          <w:rFonts w:asciiTheme="minorHAnsi" w:hAnsiTheme="minorHAnsi" w:cstheme="minorHAnsi"/>
          <w:sz w:val="24"/>
          <w:szCs w:val="24"/>
        </w:rPr>
        <w:tab/>
        <w:t>officer</w:t>
      </w:r>
      <w:r w:rsidRPr="00A013A7">
        <w:rPr>
          <w:rFonts w:asciiTheme="minorHAnsi" w:hAnsiTheme="minorHAnsi" w:cstheme="minorHAnsi"/>
          <w:sz w:val="24"/>
          <w:szCs w:val="24"/>
        </w:rPr>
        <w:tab/>
        <w:t xml:space="preserve">for </w:t>
      </w:r>
      <w:r w:rsidR="00840DD7">
        <w:rPr>
          <w:rFonts w:asciiTheme="minorHAnsi" w:hAnsiTheme="minorHAnsi" w:cstheme="minorHAnsi"/>
          <w:sz w:val="24"/>
          <w:szCs w:val="24"/>
        </w:rPr>
        <w:t xml:space="preserve">Academic Assistant Ltd </w:t>
      </w:r>
      <w:r w:rsidRPr="00A013A7">
        <w:rPr>
          <w:rFonts w:asciiTheme="minorHAnsi" w:hAnsiTheme="minorHAnsi" w:cstheme="minorHAnsi"/>
          <w:sz w:val="24"/>
          <w:szCs w:val="24"/>
        </w:rPr>
        <w:t>Assessment Centre.</w:t>
      </w:r>
    </w:p>
    <w:p w14:paraId="7A192269" w14:textId="598F8CF5" w:rsidR="006875D7" w:rsidRPr="00A013A7" w:rsidRDefault="00840DD7" w:rsidP="006875D7">
      <w:pPr>
        <w:pStyle w:val="BodyText"/>
        <w:tabs>
          <w:tab w:val="left" w:pos="863"/>
        </w:tabs>
        <w:ind w:left="100"/>
        <w:rPr>
          <w:rFonts w:asciiTheme="minorHAnsi" w:hAnsiTheme="minorHAnsi" w:cstheme="minorHAnsi"/>
          <w:sz w:val="24"/>
          <w:szCs w:val="24"/>
        </w:rPr>
      </w:pPr>
      <w:r>
        <w:rPr>
          <w:rFonts w:asciiTheme="minorHAnsi" w:hAnsiTheme="minorHAnsi" w:cstheme="minorHAnsi"/>
          <w:sz w:val="24"/>
          <w:szCs w:val="24"/>
        </w:rPr>
        <w:t>Contact@academicassistantltd.co.uk</w:t>
      </w:r>
    </w:p>
    <w:p w14:paraId="314A0CFB" w14:textId="77777777" w:rsidR="006875D7" w:rsidRPr="00A013A7" w:rsidRDefault="006875D7" w:rsidP="006875D7">
      <w:pPr>
        <w:pStyle w:val="BodyText"/>
        <w:tabs>
          <w:tab w:val="left" w:pos="863"/>
        </w:tabs>
        <w:ind w:left="100"/>
        <w:rPr>
          <w:rFonts w:asciiTheme="minorHAnsi" w:hAnsiTheme="minorHAnsi" w:cstheme="minorHAnsi"/>
          <w:sz w:val="24"/>
          <w:szCs w:val="24"/>
        </w:rPr>
      </w:pPr>
    </w:p>
    <w:p w14:paraId="00E0D653" w14:textId="77777777" w:rsidR="006875D7" w:rsidRPr="00A013A7" w:rsidRDefault="006875D7" w:rsidP="006875D7">
      <w:pPr>
        <w:pStyle w:val="BodyText"/>
        <w:rPr>
          <w:rFonts w:asciiTheme="minorHAnsi" w:hAnsiTheme="minorHAnsi" w:cstheme="minorHAnsi"/>
          <w:sz w:val="24"/>
          <w:szCs w:val="24"/>
        </w:rPr>
      </w:pPr>
    </w:p>
    <w:p w14:paraId="4C8AD929" w14:textId="77777777" w:rsidR="006875D7" w:rsidRPr="00A013A7" w:rsidRDefault="006875D7" w:rsidP="006875D7">
      <w:pPr>
        <w:pStyle w:val="BodyText"/>
        <w:spacing w:before="3"/>
        <w:rPr>
          <w:rFonts w:asciiTheme="minorHAnsi" w:hAnsiTheme="minorHAnsi" w:cstheme="minorHAnsi"/>
          <w:sz w:val="24"/>
          <w:szCs w:val="24"/>
        </w:rPr>
      </w:pPr>
    </w:p>
    <w:p w14:paraId="05B9DDC7" w14:textId="77777777" w:rsidR="006875D7" w:rsidRPr="00A013A7" w:rsidRDefault="006875D7" w:rsidP="006875D7">
      <w:pPr>
        <w:pStyle w:val="Heading1"/>
        <w:ind w:left="200"/>
        <w:jc w:val="both"/>
        <w:rPr>
          <w:rFonts w:asciiTheme="minorHAnsi" w:hAnsiTheme="minorHAnsi" w:cstheme="minorHAnsi"/>
          <w:sz w:val="24"/>
          <w:szCs w:val="24"/>
        </w:rPr>
      </w:pPr>
      <w:r w:rsidRPr="00A013A7">
        <w:rPr>
          <w:rFonts w:asciiTheme="minorHAnsi" w:hAnsiTheme="minorHAnsi" w:cstheme="minorHAnsi"/>
          <w:sz w:val="24"/>
          <w:szCs w:val="24"/>
        </w:rPr>
        <w:t>Reporting an incident</w:t>
      </w:r>
    </w:p>
    <w:p w14:paraId="467DDF1A" w14:textId="01F632B4" w:rsidR="006875D7" w:rsidRPr="00A013A7" w:rsidRDefault="006875D7" w:rsidP="006875D7">
      <w:pPr>
        <w:pStyle w:val="BodyText"/>
        <w:spacing w:before="2"/>
        <w:rPr>
          <w:rFonts w:asciiTheme="minorHAnsi" w:hAnsiTheme="minorHAnsi" w:cstheme="minorHAnsi"/>
          <w:b/>
          <w:sz w:val="24"/>
          <w:szCs w:val="24"/>
        </w:rPr>
      </w:pPr>
    </w:p>
    <w:p w14:paraId="65E4D10B" w14:textId="2B02BCBD" w:rsidR="006875D7" w:rsidRPr="00A013A7" w:rsidRDefault="006875D7" w:rsidP="006875D7">
      <w:pPr>
        <w:pStyle w:val="BodyText"/>
        <w:ind w:left="200" w:right="117"/>
        <w:jc w:val="both"/>
        <w:rPr>
          <w:rFonts w:asciiTheme="minorHAnsi" w:hAnsiTheme="minorHAnsi" w:cstheme="minorHAnsi"/>
          <w:sz w:val="24"/>
          <w:szCs w:val="24"/>
        </w:rPr>
      </w:pPr>
      <w:r w:rsidRPr="00A013A7">
        <w:rPr>
          <w:rFonts w:asciiTheme="minorHAnsi" w:hAnsiTheme="minorHAnsi" w:cstheme="minorHAnsi"/>
          <w:sz w:val="24"/>
          <w:szCs w:val="24"/>
        </w:rPr>
        <w:t xml:space="preserve">After direct or indirect disclosure or signs of abuse are spotted, please inform, in the first instance the </w:t>
      </w:r>
      <w:r w:rsidR="00DF305C">
        <w:rPr>
          <w:rFonts w:asciiTheme="minorHAnsi" w:hAnsiTheme="minorHAnsi" w:cstheme="minorHAnsi"/>
          <w:sz w:val="24"/>
          <w:szCs w:val="24"/>
        </w:rPr>
        <w:t>Training &amp; Development</w:t>
      </w:r>
      <w:r w:rsidRPr="00A013A7">
        <w:rPr>
          <w:rFonts w:asciiTheme="minorHAnsi" w:hAnsiTheme="minorHAnsi" w:cstheme="minorHAnsi"/>
          <w:sz w:val="24"/>
          <w:szCs w:val="24"/>
        </w:rPr>
        <w:t xml:space="preserve"> Manager, with the following information:</w:t>
      </w:r>
    </w:p>
    <w:p w14:paraId="163482B8" w14:textId="77777777" w:rsidR="006875D7" w:rsidRPr="00A013A7" w:rsidRDefault="006875D7" w:rsidP="00DF305C">
      <w:pPr>
        <w:pStyle w:val="BodyText"/>
        <w:numPr>
          <w:ilvl w:val="1"/>
          <w:numId w:val="11"/>
        </w:numPr>
        <w:spacing w:line="252" w:lineRule="exact"/>
        <w:jc w:val="both"/>
        <w:rPr>
          <w:rFonts w:asciiTheme="minorHAnsi" w:hAnsiTheme="minorHAnsi" w:cstheme="minorHAnsi"/>
          <w:sz w:val="24"/>
          <w:szCs w:val="24"/>
        </w:rPr>
      </w:pPr>
      <w:r w:rsidRPr="00A013A7">
        <w:rPr>
          <w:rFonts w:asciiTheme="minorHAnsi" w:hAnsiTheme="minorHAnsi" w:cstheme="minorHAnsi"/>
          <w:sz w:val="24"/>
          <w:szCs w:val="24"/>
        </w:rPr>
        <w:t>What your concerns are.</w:t>
      </w:r>
    </w:p>
    <w:p w14:paraId="23385C0E" w14:textId="77777777" w:rsidR="00DF305C" w:rsidRDefault="006875D7" w:rsidP="00DF305C">
      <w:pPr>
        <w:pStyle w:val="BodyText"/>
        <w:numPr>
          <w:ilvl w:val="1"/>
          <w:numId w:val="11"/>
        </w:numPr>
        <w:spacing w:before="54" w:line="288" w:lineRule="auto"/>
        <w:ind w:right="3029"/>
        <w:rPr>
          <w:rFonts w:asciiTheme="minorHAnsi" w:hAnsiTheme="minorHAnsi" w:cstheme="minorHAnsi"/>
          <w:sz w:val="24"/>
          <w:szCs w:val="24"/>
        </w:rPr>
      </w:pPr>
      <w:r w:rsidRPr="00A013A7">
        <w:rPr>
          <w:rFonts w:asciiTheme="minorHAnsi" w:hAnsiTheme="minorHAnsi" w:cstheme="minorHAnsi"/>
          <w:sz w:val="24"/>
          <w:szCs w:val="24"/>
        </w:rPr>
        <w:t xml:space="preserve">Where, when, who from and how you got the concerns. </w:t>
      </w:r>
    </w:p>
    <w:p w14:paraId="778779A6" w14:textId="230F7641" w:rsidR="006875D7" w:rsidRPr="00A013A7" w:rsidRDefault="006875D7" w:rsidP="00DF305C">
      <w:pPr>
        <w:pStyle w:val="BodyText"/>
        <w:numPr>
          <w:ilvl w:val="1"/>
          <w:numId w:val="11"/>
        </w:numPr>
        <w:spacing w:before="54" w:line="288" w:lineRule="auto"/>
        <w:ind w:right="3029"/>
        <w:rPr>
          <w:rFonts w:asciiTheme="minorHAnsi" w:hAnsiTheme="minorHAnsi" w:cstheme="minorHAnsi"/>
          <w:sz w:val="24"/>
          <w:szCs w:val="24"/>
        </w:rPr>
      </w:pPr>
      <w:r w:rsidRPr="00A013A7">
        <w:rPr>
          <w:rFonts w:asciiTheme="minorHAnsi" w:hAnsiTheme="minorHAnsi" w:cstheme="minorHAnsi"/>
          <w:sz w:val="24"/>
          <w:szCs w:val="24"/>
        </w:rPr>
        <w:t>What you have done.</w:t>
      </w:r>
    </w:p>
    <w:p w14:paraId="584F481D" w14:textId="77777777" w:rsidR="00DF305C" w:rsidRDefault="006875D7" w:rsidP="00DF305C">
      <w:pPr>
        <w:pStyle w:val="BodyText"/>
        <w:numPr>
          <w:ilvl w:val="1"/>
          <w:numId w:val="11"/>
        </w:numPr>
        <w:spacing w:before="4" w:line="288" w:lineRule="auto"/>
        <w:ind w:right="2177"/>
        <w:jc w:val="both"/>
        <w:rPr>
          <w:rFonts w:asciiTheme="minorHAnsi" w:hAnsiTheme="minorHAnsi" w:cstheme="minorHAnsi"/>
          <w:sz w:val="24"/>
          <w:szCs w:val="24"/>
        </w:rPr>
      </w:pPr>
      <w:r w:rsidRPr="00A013A7">
        <w:rPr>
          <w:rFonts w:asciiTheme="minorHAnsi" w:hAnsiTheme="minorHAnsi" w:cstheme="minorHAnsi"/>
          <w:sz w:val="24"/>
          <w:szCs w:val="24"/>
        </w:rPr>
        <w:t xml:space="preserve">Whether the parents/carers and learner </w:t>
      </w:r>
      <w:r w:rsidR="00DF305C" w:rsidRPr="00A013A7">
        <w:rPr>
          <w:rFonts w:asciiTheme="minorHAnsi" w:hAnsiTheme="minorHAnsi" w:cstheme="minorHAnsi"/>
          <w:sz w:val="24"/>
          <w:szCs w:val="24"/>
        </w:rPr>
        <w:t>are</w:t>
      </w:r>
      <w:r w:rsidRPr="00A013A7">
        <w:rPr>
          <w:rFonts w:asciiTheme="minorHAnsi" w:hAnsiTheme="minorHAnsi" w:cstheme="minorHAnsi"/>
          <w:sz w:val="24"/>
          <w:szCs w:val="24"/>
        </w:rPr>
        <w:t xml:space="preserve"> aware of this referral? </w:t>
      </w:r>
    </w:p>
    <w:p w14:paraId="2352C6F9" w14:textId="52BE742A" w:rsidR="006875D7" w:rsidRPr="00A013A7" w:rsidRDefault="006875D7" w:rsidP="00DF305C">
      <w:pPr>
        <w:pStyle w:val="BodyText"/>
        <w:numPr>
          <w:ilvl w:val="1"/>
          <w:numId w:val="11"/>
        </w:numPr>
        <w:spacing w:before="4" w:line="288" w:lineRule="auto"/>
        <w:ind w:right="2177"/>
        <w:jc w:val="both"/>
        <w:rPr>
          <w:rFonts w:asciiTheme="minorHAnsi" w:hAnsiTheme="minorHAnsi" w:cstheme="minorHAnsi"/>
          <w:sz w:val="24"/>
          <w:szCs w:val="24"/>
        </w:rPr>
      </w:pPr>
      <w:r w:rsidRPr="00A013A7">
        <w:rPr>
          <w:rFonts w:asciiTheme="minorHAnsi" w:hAnsiTheme="minorHAnsi" w:cstheme="minorHAnsi"/>
          <w:sz w:val="24"/>
          <w:szCs w:val="24"/>
        </w:rPr>
        <w:t>Any additional info about the learner. (Use the registration form) Contact information for anyone involved</w:t>
      </w:r>
    </w:p>
    <w:p w14:paraId="39A80710" w14:textId="5E5A181A" w:rsidR="006875D7" w:rsidRPr="00A013A7" w:rsidRDefault="006875D7" w:rsidP="006875D7">
      <w:pPr>
        <w:pStyle w:val="BodyText"/>
        <w:spacing w:before="3"/>
        <w:rPr>
          <w:rFonts w:asciiTheme="minorHAnsi" w:hAnsiTheme="minorHAnsi" w:cstheme="minorHAnsi"/>
          <w:sz w:val="24"/>
          <w:szCs w:val="24"/>
        </w:rPr>
      </w:pPr>
    </w:p>
    <w:p w14:paraId="7E23CB06" w14:textId="77777777" w:rsidR="006875D7" w:rsidRPr="00A013A7" w:rsidRDefault="006875D7" w:rsidP="006875D7">
      <w:pPr>
        <w:pStyle w:val="BodyText"/>
        <w:ind w:left="200" w:right="114"/>
        <w:jc w:val="both"/>
        <w:rPr>
          <w:rFonts w:asciiTheme="minorHAnsi" w:hAnsiTheme="minorHAnsi" w:cstheme="minorHAnsi"/>
          <w:sz w:val="24"/>
          <w:szCs w:val="24"/>
        </w:rPr>
      </w:pPr>
      <w:r w:rsidRPr="00A013A7">
        <w:rPr>
          <w:rFonts w:asciiTheme="minorHAnsi" w:hAnsiTheme="minorHAnsi" w:cstheme="minorHAnsi"/>
          <w:sz w:val="24"/>
          <w:szCs w:val="24"/>
        </w:rPr>
        <w:t>Write a report within 48 hours. Include all details of the disclosure including who was present and the reasons for your decision to make a referral. Ensure this is stored in a secure file. If there is immediate danger call 999</w:t>
      </w:r>
    </w:p>
    <w:p w14:paraId="3A7A0DF9" w14:textId="4F195908" w:rsidR="006875D7" w:rsidRPr="006875D7" w:rsidRDefault="006875D7" w:rsidP="006875D7">
      <w:pPr>
        <w:pStyle w:val="BodyText"/>
        <w:spacing w:before="53"/>
        <w:rPr>
          <w:rFonts w:asciiTheme="minorHAnsi" w:hAnsiTheme="minorHAnsi" w:cstheme="minorHAnsi"/>
          <w:sz w:val="24"/>
          <w:szCs w:val="24"/>
        </w:rPr>
        <w:sectPr w:rsidR="006875D7" w:rsidRPr="006875D7">
          <w:type w:val="continuous"/>
          <w:pgSz w:w="11910" w:h="16840"/>
          <w:pgMar w:top="1020" w:right="1320" w:bottom="1380" w:left="1340" w:header="720" w:footer="720" w:gutter="0"/>
          <w:cols w:space="720"/>
        </w:sectPr>
      </w:pPr>
    </w:p>
    <w:p w14:paraId="3CCA26A2" w14:textId="53C1E995" w:rsidR="00AE7011" w:rsidRPr="00A013A7" w:rsidRDefault="00AE7011">
      <w:pPr>
        <w:pStyle w:val="BodyText"/>
        <w:spacing w:before="9"/>
        <w:rPr>
          <w:rFonts w:asciiTheme="minorHAnsi" w:hAnsiTheme="minorHAnsi" w:cstheme="minorHAnsi"/>
          <w:sz w:val="24"/>
          <w:szCs w:val="24"/>
        </w:rPr>
      </w:pPr>
    </w:p>
    <w:p w14:paraId="52425881" w14:textId="77777777" w:rsidR="00AE7011" w:rsidRPr="00A013A7" w:rsidRDefault="00AE7011">
      <w:pPr>
        <w:pStyle w:val="BodyText"/>
        <w:ind w:left="200" w:right="114"/>
        <w:jc w:val="both"/>
        <w:rPr>
          <w:rFonts w:asciiTheme="minorHAnsi" w:hAnsiTheme="minorHAnsi" w:cstheme="minorHAnsi"/>
          <w:sz w:val="24"/>
          <w:szCs w:val="24"/>
        </w:rPr>
      </w:pPr>
    </w:p>
    <w:p w14:paraId="564A359D" w14:textId="77777777" w:rsidR="00AE7011" w:rsidRPr="00A013A7" w:rsidRDefault="000A5ED6">
      <w:pPr>
        <w:pStyle w:val="Heading1"/>
        <w:ind w:left="200"/>
        <w:rPr>
          <w:rFonts w:asciiTheme="minorHAnsi" w:hAnsiTheme="minorHAnsi" w:cstheme="minorHAnsi"/>
          <w:sz w:val="24"/>
          <w:szCs w:val="24"/>
        </w:rPr>
      </w:pPr>
      <w:r w:rsidRPr="00A013A7">
        <w:rPr>
          <w:rFonts w:asciiTheme="minorHAnsi" w:hAnsiTheme="minorHAnsi" w:cstheme="minorHAnsi"/>
          <w:sz w:val="24"/>
          <w:szCs w:val="24"/>
        </w:rPr>
        <w:t>Send all report to</w:t>
      </w:r>
    </w:p>
    <w:p w14:paraId="7037C519" w14:textId="52FD615D" w:rsidR="00DF305C" w:rsidRPr="00A013A7" w:rsidRDefault="000A5ED6" w:rsidP="00DF305C">
      <w:pPr>
        <w:pStyle w:val="BodyText"/>
        <w:tabs>
          <w:tab w:val="left" w:pos="863"/>
        </w:tabs>
        <w:ind w:left="100"/>
        <w:rPr>
          <w:rFonts w:asciiTheme="minorHAnsi" w:hAnsiTheme="minorHAnsi" w:cstheme="minorHAnsi"/>
          <w:sz w:val="24"/>
          <w:szCs w:val="24"/>
        </w:rPr>
      </w:pPr>
      <w:r w:rsidRPr="00A013A7">
        <w:rPr>
          <w:rFonts w:asciiTheme="minorHAnsi" w:hAnsiTheme="minorHAnsi" w:cstheme="minorHAnsi"/>
          <w:sz w:val="24"/>
          <w:szCs w:val="24"/>
        </w:rPr>
        <w:t xml:space="preserve">Safeguarding </w:t>
      </w:r>
      <w:r w:rsidR="00DF305C" w:rsidRPr="00A013A7">
        <w:rPr>
          <w:rFonts w:asciiTheme="minorHAnsi" w:hAnsiTheme="minorHAnsi" w:cstheme="minorHAnsi"/>
          <w:sz w:val="24"/>
          <w:szCs w:val="24"/>
        </w:rPr>
        <w:t xml:space="preserve">Officer; </w:t>
      </w:r>
      <w:r w:rsidR="00840DD7">
        <w:rPr>
          <w:rFonts w:asciiTheme="minorHAnsi" w:hAnsiTheme="minorHAnsi" w:cstheme="minorHAnsi"/>
          <w:sz w:val="24"/>
          <w:szCs w:val="24"/>
        </w:rPr>
        <w:t>Contact@academicassistantltd.co.uk</w:t>
      </w:r>
    </w:p>
    <w:p w14:paraId="71A82471" w14:textId="26913709" w:rsidR="00AE7011" w:rsidRPr="00A013A7" w:rsidRDefault="00AE7011" w:rsidP="00DF305C">
      <w:pPr>
        <w:pStyle w:val="BodyText"/>
        <w:spacing w:before="1"/>
        <w:ind w:left="200"/>
        <w:rPr>
          <w:rFonts w:asciiTheme="minorHAnsi" w:hAnsiTheme="minorHAnsi" w:cstheme="minorHAnsi"/>
          <w:sz w:val="24"/>
          <w:szCs w:val="24"/>
        </w:rPr>
      </w:pPr>
    </w:p>
    <w:p w14:paraId="5A8AF577" w14:textId="2737B711" w:rsidR="00AE7011" w:rsidRPr="00A013A7" w:rsidRDefault="00AE7011">
      <w:pPr>
        <w:pStyle w:val="BodyText"/>
        <w:spacing w:before="2"/>
        <w:rPr>
          <w:rFonts w:asciiTheme="minorHAnsi" w:hAnsiTheme="minorHAnsi" w:cstheme="minorHAnsi"/>
          <w:sz w:val="24"/>
          <w:szCs w:val="24"/>
        </w:rPr>
      </w:pPr>
    </w:p>
    <w:p w14:paraId="1FF7BE29" w14:textId="5531E454" w:rsidR="00AE7011" w:rsidRPr="00A013A7" w:rsidRDefault="000A5ED6">
      <w:pPr>
        <w:pStyle w:val="BodyText"/>
        <w:ind w:left="200"/>
        <w:rPr>
          <w:rFonts w:asciiTheme="minorHAnsi" w:hAnsiTheme="minorHAnsi" w:cstheme="minorHAnsi"/>
          <w:sz w:val="24"/>
          <w:szCs w:val="24"/>
        </w:rPr>
      </w:pPr>
      <w:r w:rsidRPr="00A013A7">
        <w:rPr>
          <w:rFonts w:asciiTheme="minorHAnsi" w:hAnsiTheme="minorHAnsi" w:cstheme="minorHAnsi"/>
          <w:sz w:val="24"/>
          <w:szCs w:val="24"/>
        </w:rPr>
        <w:t xml:space="preserve">This policy has been approved &amp; </w:t>
      </w:r>
      <w:proofErr w:type="spellStart"/>
      <w:r w:rsidRPr="00A013A7">
        <w:rPr>
          <w:rFonts w:asciiTheme="minorHAnsi" w:hAnsiTheme="minorHAnsi" w:cstheme="minorHAnsi"/>
          <w:sz w:val="24"/>
          <w:szCs w:val="24"/>
        </w:rPr>
        <w:t>authorised</w:t>
      </w:r>
      <w:proofErr w:type="spellEnd"/>
      <w:r w:rsidRPr="00A013A7">
        <w:rPr>
          <w:rFonts w:asciiTheme="minorHAnsi" w:hAnsiTheme="minorHAnsi" w:cstheme="minorHAnsi"/>
          <w:sz w:val="24"/>
          <w:szCs w:val="24"/>
        </w:rPr>
        <w:t xml:space="preserve"> by:</w:t>
      </w:r>
    </w:p>
    <w:p w14:paraId="7E46DBE5" w14:textId="506EBA49" w:rsidR="00AE7011" w:rsidRPr="00A013A7" w:rsidRDefault="00AE7011">
      <w:pPr>
        <w:pStyle w:val="BodyText"/>
        <w:rPr>
          <w:rFonts w:asciiTheme="minorHAnsi" w:hAnsiTheme="minorHAnsi" w:cstheme="minorHAnsi"/>
          <w:sz w:val="24"/>
          <w:szCs w:val="24"/>
        </w:rPr>
      </w:pPr>
    </w:p>
    <w:p w14:paraId="7F6ED873" w14:textId="512AEA7F" w:rsidR="00AE7011" w:rsidRPr="00A013A7" w:rsidRDefault="00840DD7">
      <w:pPr>
        <w:pStyle w:val="BodyText"/>
        <w:spacing w:before="4"/>
        <w:rPr>
          <w:rFonts w:asciiTheme="minorHAnsi" w:hAnsiTheme="minorHAnsi" w:cstheme="minorHAnsi"/>
          <w:sz w:val="24"/>
          <w:szCs w:val="24"/>
        </w:rPr>
      </w:pPr>
      <w:r w:rsidRPr="001B25D6">
        <w:rPr>
          <w:rFonts w:asciiTheme="minorHAnsi" w:hAnsiTheme="minorHAnsi" w:cstheme="minorHAnsi"/>
          <w:noProof/>
          <w:sz w:val="24"/>
          <w:szCs w:val="24"/>
        </w:rPr>
        <mc:AlternateContent>
          <mc:Choice Requires="wps">
            <w:drawing>
              <wp:anchor distT="0" distB="0" distL="114300" distR="114300" simplePos="0" relativeHeight="251659264" behindDoc="0" locked="0" layoutInCell="1" allowOverlap="1" wp14:anchorId="5002B5D9" wp14:editId="134F2C8F">
                <wp:simplePos x="0" y="0"/>
                <wp:positionH relativeFrom="page">
                  <wp:posOffset>650240</wp:posOffset>
                </wp:positionH>
                <wp:positionV relativeFrom="paragraph">
                  <wp:posOffset>118745</wp:posOffset>
                </wp:positionV>
                <wp:extent cx="4099560" cy="176784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099560" cy="1767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1E0" w:firstRow="1" w:lastRow="1" w:firstColumn="1" w:lastColumn="1" w:noHBand="0" w:noVBand="0"/>
                            </w:tblPr>
                            <w:tblGrid>
                              <w:gridCol w:w="5711"/>
                            </w:tblGrid>
                            <w:tr w:rsidR="00840DD7" w14:paraId="0C268BF7" w14:textId="77777777" w:rsidTr="00257E1D">
                              <w:trPr>
                                <w:trHeight w:val="353"/>
                              </w:trPr>
                              <w:tc>
                                <w:tcPr>
                                  <w:tcW w:w="5711" w:type="dxa"/>
                                </w:tcPr>
                                <w:p w14:paraId="646EDD24" w14:textId="77777777" w:rsidR="00840DD7" w:rsidRPr="0039535E" w:rsidRDefault="00840DD7">
                                  <w:pPr>
                                    <w:pStyle w:val="TableParagraph"/>
                                    <w:spacing w:line="247" w:lineRule="exact"/>
                                    <w:rPr>
                                      <w:rFonts w:asciiTheme="majorHAnsi" w:hAnsiTheme="majorHAnsi"/>
                                      <w:b/>
                                    </w:rPr>
                                  </w:pPr>
                                  <w:r w:rsidRPr="0039535E">
                                    <w:rPr>
                                      <w:rFonts w:asciiTheme="majorHAnsi" w:hAnsiTheme="majorHAnsi"/>
                                      <w:b/>
                                    </w:rPr>
                                    <w:t>Name:</w:t>
                                  </w:r>
                                  <w:r>
                                    <w:rPr>
                                      <w:rFonts w:asciiTheme="majorHAnsi" w:hAnsiTheme="majorHAnsi"/>
                                      <w:b/>
                                    </w:rPr>
                                    <w:t xml:space="preserve"> Maryam Seyad</w:t>
                                  </w:r>
                                </w:p>
                              </w:tc>
                            </w:tr>
                            <w:tr w:rsidR="00840DD7" w14:paraId="149D197C" w14:textId="77777777" w:rsidTr="00257E1D">
                              <w:trPr>
                                <w:trHeight w:val="490"/>
                              </w:trPr>
                              <w:tc>
                                <w:tcPr>
                                  <w:tcW w:w="5711" w:type="dxa"/>
                                </w:tcPr>
                                <w:p w14:paraId="3DD44D0F" w14:textId="0D8D820B" w:rsidR="00840DD7" w:rsidRPr="0039535E" w:rsidRDefault="00840DD7">
                                  <w:pPr>
                                    <w:pStyle w:val="TableParagraph"/>
                                    <w:spacing w:before="123"/>
                                    <w:rPr>
                                      <w:rFonts w:asciiTheme="majorHAnsi" w:hAnsiTheme="majorHAnsi"/>
                                      <w:b/>
                                    </w:rPr>
                                  </w:pPr>
                                  <w:r w:rsidRPr="0039535E">
                                    <w:rPr>
                                      <w:rFonts w:asciiTheme="majorHAnsi" w:hAnsiTheme="majorHAnsi"/>
                                      <w:b/>
                                    </w:rPr>
                                    <w:t xml:space="preserve">Position: </w:t>
                                  </w:r>
                                  <w:r>
                                    <w:rPr>
                                      <w:rFonts w:asciiTheme="majorHAnsi" w:hAnsiTheme="majorHAnsi"/>
                                      <w:b/>
                                    </w:rPr>
                                    <w:t>Director</w:t>
                                  </w:r>
                                </w:p>
                              </w:tc>
                            </w:tr>
                            <w:tr w:rsidR="00840DD7" w14:paraId="6D46407A" w14:textId="77777777" w:rsidTr="00257E1D">
                              <w:trPr>
                                <w:trHeight w:val="490"/>
                              </w:trPr>
                              <w:tc>
                                <w:tcPr>
                                  <w:tcW w:w="5711" w:type="dxa"/>
                                </w:tcPr>
                                <w:p w14:paraId="69E76623" w14:textId="77777777" w:rsidR="00840DD7" w:rsidRPr="0039535E" w:rsidRDefault="00840DD7">
                                  <w:pPr>
                                    <w:pStyle w:val="TableParagraph"/>
                                    <w:spacing w:before="123"/>
                                    <w:rPr>
                                      <w:rFonts w:asciiTheme="majorHAnsi" w:hAnsiTheme="majorHAnsi"/>
                                      <w:b/>
                                    </w:rPr>
                                  </w:pPr>
                                  <w:r w:rsidRPr="0039535E">
                                    <w:rPr>
                                      <w:rFonts w:asciiTheme="majorHAnsi" w:hAnsiTheme="majorHAnsi"/>
                                      <w:b/>
                                    </w:rPr>
                                    <w:t xml:space="preserve">Date: </w:t>
                                  </w:r>
                                  <w:r>
                                    <w:rPr>
                                      <w:rFonts w:asciiTheme="majorHAnsi" w:hAnsiTheme="majorHAnsi"/>
                                      <w:b/>
                                    </w:rPr>
                                    <w:t>10/07/2023</w:t>
                                  </w:r>
                                </w:p>
                              </w:tc>
                            </w:tr>
                            <w:tr w:rsidR="00840DD7" w14:paraId="017CC68A" w14:textId="77777777" w:rsidTr="00257E1D">
                              <w:trPr>
                                <w:trHeight w:val="746"/>
                              </w:trPr>
                              <w:tc>
                                <w:tcPr>
                                  <w:tcW w:w="5711" w:type="dxa"/>
                                </w:tcPr>
                                <w:p w14:paraId="3B247A83" w14:textId="77777777" w:rsidR="00840DD7" w:rsidRPr="0039535E" w:rsidRDefault="00840DD7">
                                  <w:pPr>
                                    <w:pStyle w:val="TableParagraph"/>
                                    <w:spacing w:before="122"/>
                                    <w:rPr>
                                      <w:rFonts w:asciiTheme="majorHAnsi" w:hAnsiTheme="majorHAnsi"/>
                                      <w:b/>
                                    </w:rPr>
                                  </w:pPr>
                                  <w:r w:rsidRPr="0039535E">
                                    <w:rPr>
                                      <w:rFonts w:asciiTheme="majorHAnsi" w:hAnsiTheme="majorHAnsi"/>
                                      <w:b/>
                                    </w:rPr>
                                    <w:t>Signature:</w:t>
                                  </w:r>
                                  <w:r>
                                    <w:rPr>
                                      <w:rFonts w:asciiTheme="majorHAnsi" w:hAnsiTheme="majorHAnsi"/>
                                      <w:b/>
                                    </w:rPr>
                                    <w:t xml:space="preserve"> </w:t>
                                  </w:r>
                                  <w:proofErr w:type="spellStart"/>
                                  <w:proofErr w:type="gramStart"/>
                                  <w:r>
                                    <w:rPr>
                                      <w:rFonts w:asciiTheme="majorHAnsi" w:hAnsiTheme="majorHAnsi"/>
                                      <w:b/>
                                    </w:rPr>
                                    <w:t>M.Seyad</w:t>
                                  </w:r>
                                  <w:proofErr w:type="spellEnd"/>
                                  <w:proofErr w:type="gramEnd"/>
                                </w:p>
                              </w:tc>
                            </w:tr>
                            <w:tr w:rsidR="00840DD7" w14:paraId="28586799" w14:textId="77777777" w:rsidTr="00257E1D">
                              <w:trPr>
                                <w:trHeight w:val="608"/>
                              </w:trPr>
                              <w:tc>
                                <w:tcPr>
                                  <w:tcW w:w="5711" w:type="dxa"/>
                                </w:tcPr>
                                <w:p w14:paraId="2AD95288" w14:textId="77777777" w:rsidR="00840DD7" w:rsidRPr="0039535E" w:rsidRDefault="00840DD7">
                                  <w:pPr>
                                    <w:pStyle w:val="TableParagraph"/>
                                    <w:ind w:left="0"/>
                                    <w:rPr>
                                      <w:rFonts w:asciiTheme="majorHAnsi" w:hAnsiTheme="majorHAnsi"/>
                                      <w:sz w:val="33"/>
                                    </w:rPr>
                                  </w:pPr>
                                </w:p>
                                <w:p w14:paraId="6E40004C" w14:textId="77777777" w:rsidR="00840DD7" w:rsidRPr="0039535E" w:rsidRDefault="00840DD7">
                                  <w:pPr>
                                    <w:pStyle w:val="TableParagraph"/>
                                    <w:spacing w:line="233" w:lineRule="exact"/>
                                    <w:rPr>
                                      <w:rFonts w:asciiTheme="majorHAnsi" w:hAnsiTheme="majorHAnsi"/>
                                      <w:b/>
                                    </w:rPr>
                                  </w:pPr>
                                  <w:r w:rsidRPr="0039535E">
                                    <w:rPr>
                                      <w:rFonts w:asciiTheme="majorHAnsi" w:hAnsiTheme="majorHAnsi"/>
                                      <w:b/>
                                    </w:rPr>
                                    <w:t>Review of Policy:</w:t>
                                  </w:r>
                                  <w:r>
                                    <w:rPr>
                                      <w:rFonts w:asciiTheme="majorHAnsi" w:hAnsiTheme="majorHAnsi"/>
                                      <w:b/>
                                    </w:rPr>
                                    <w:t xml:space="preserve"> 10/ 07/ 2024</w:t>
                                  </w:r>
                                </w:p>
                              </w:tc>
                            </w:tr>
                          </w:tbl>
                          <w:p w14:paraId="628B1DBD" w14:textId="77777777" w:rsidR="00840DD7" w:rsidRDefault="00840DD7" w:rsidP="00840DD7">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02B5D9" id="_x0000_t202" coordsize="21600,21600" o:spt="202" path="m,l,21600r21600,l21600,xe">
                <v:stroke joinstyle="miter"/>
                <v:path gradientshapeok="t" o:connecttype="rect"/>
              </v:shapetype>
              <v:shape id="Text Box 2" o:spid="_x0000_s1026" type="#_x0000_t202" style="position:absolute;margin-left:51.2pt;margin-top:9.35pt;width:322.8pt;height:139.2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byAEAAHsDAAAOAAAAZHJzL2Uyb0RvYy54bWysU9tu2zAMfR+wfxD0vjgpurQ14hTbig4D&#10;unVAtw+QZSkWZosaqcTOvn6UHKe7vA17EWiSOjrnkN7cjn0nDgbJga/karGUwngNjfO7Sn79cv/q&#10;WgqKyjeqA28qeTQkb7cvX2yGUJoLaKFrDAoG8VQOoZJtjKEsCtKt6RUtIBjPRQvYq8ifuCsaVAOj&#10;911xsVyuiwGwCQjaEHH2birKbca31uj4aC2ZKLpKMreYT8xnnc5iu1HlDlVonT7RUP/AolfO86Nn&#10;qDsVldij+wuqdxqBwMaFhr4Aa502WQOrWS3/UPPUqmCyFjaHwtkm+n+w+tPhKXxGEce3MPIAswgK&#10;D6C/EXtTDIHKU0/ylEpK3fXwERqeptpHyDdGi32Sz4IEw7DTx7O7ZoxCc/JyeXPzes0lzbXV1frq&#10;+jL7X6hyvh6Q4nsDvUhBJZHHl+HV4YFioqPKuSW95uHedV0eYed/S3BjymT6ifHEPY71yN1JRg3N&#10;kYUgTBvBG8xBC/hDioG3oZL0fa/QSNF98Gx3Wp05wDmo50B5zVcrGaWYwndxWrF9QLdrGXny1cMb&#10;Nsy6LOWZxYknTzgrPG1jWqFfv3PX8z+z/QkAAP//AwBQSwMEFAAGAAgAAAAhAOtUdOjfAAAACgEA&#10;AA8AAABkcnMvZG93bnJldi54bWxMjz1PwzAQhnck/oN1SGzUaVRICHEqVFQxIIYWkBjd+Egi4nNk&#10;u6n77zkm2O7VPXo/6nWyo5jRh8GRguUiA4HUOjNQp+D9bXtTgghRk9GjI1RwxgDr5vKi1pVxJ9rh&#10;vI+dYBMKlVbQxzhVUoa2R6vDwk1I/Pty3urI0nfSeH1iczvKPMvupNUDcUKvJ9z02H7vj1bBx2ba&#10;vqTPXr/Ot+b5KS92Z98mpa6v0uMDiIgp/sHwW5+rQ8OdDu5IJoiRdZavGOWjLEAwUKxKHndQkN8X&#10;S5BNLf9PaH4AAAD//wMAUEsBAi0AFAAGAAgAAAAhALaDOJL+AAAA4QEAABMAAAAAAAAAAAAAAAAA&#10;AAAAAFtDb250ZW50X1R5cGVzXS54bWxQSwECLQAUAAYACAAAACEAOP0h/9YAAACUAQAACwAAAAAA&#10;AAAAAAAAAAAvAQAAX3JlbHMvLnJlbHNQSwECLQAUAAYACAAAACEA/v02m8gBAAB7AwAADgAAAAAA&#10;AAAAAAAAAAAuAgAAZHJzL2Uyb0RvYy54bWxQSwECLQAUAAYACAAAACEA61R06N8AAAAKAQAADwAA&#10;AAAAAAAAAAAAAAAiBAAAZHJzL2Rvd25yZXYueG1sUEsFBgAAAAAEAAQA8wAAAC4FAAAAAA==&#10;" filled="f" stroked="f">
                <v:path arrowok="t"/>
                <v:textbox inset="0,0,0,0">
                  <w:txbxContent>
                    <w:tbl>
                      <w:tblPr>
                        <w:tblW w:w="0" w:type="auto"/>
                        <w:tblLayout w:type="fixed"/>
                        <w:tblCellMar>
                          <w:left w:w="0" w:type="dxa"/>
                          <w:right w:w="0" w:type="dxa"/>
                        </w:tblCellMar>
                        <w:tblLook w:val="01E0" w:firstRow="1" w:lastRow="1" w:firstColumn="1" w:lastColumn="1" w:noHBand="0" w:noVBand="0"/>
                      </w:tblPr>
                      <w:tblGrid>
                        <w:gridCol w:w="5711"/>
                      </w:tblGrid>
                      <w:tr w:rsidR="00840DD7" w14:paraId="0C268BF7" w14:textId="77777777" w:rsidTr="00257E1D">
                        <w:trPr>
                          <w:trHeight w:val="353"/>
                        </w:trPr>
                        <w:tc>
                          <w:tcPr>
                            <w:tcW w:w="5711" w:type="dxa"/>
                          </w:tcPr>
                          <w:p w14:paraId="646EDD24" w14:textId="77777777" w:rsidR="00840DD7" w:rsidRPr="0039535E" w:rsidRDefault="00840DD7">
                            <w:pPr>
                              <w:pStyle w:val="TableParagraph"/>
                              <w:spacing w:line="247" w:lineRule="exact"/>
                              <w:rPr>
                                <w:rFonts w:asciiTheme="majorHAnsi" w:hAnsiTheme="majorHAnsi"/>
                                <w:b/>
                              </w:rPr>
                            </w:pPr>
                            <w:r w:rsidRPr="0039535E">
                              <w:rPr>
                                <w:rFonts w:asciiTheme="majorHAnsi" w:hAnsiTheme="majorHAnsi"/>
                                <w:b/>
                              </w:rPr>
                              <w:t>Name:</w:t>
                            </w:r>
                            <w:r>
                              <w:rPr>
                                <w:rFonts w:asciiTheme="majorHAnsi" w:hAnsiTheme="majorHAnsi"/>
                                <w:b/>
                              </w:rPr>
                              <w:t xml:space="preserve"> Maryam Seyad</w:t>
                            </w:r>
                          </w:p>
                        </w:tc>
                      </w:tr>
                      <w:tr w:rsidR="00840DD7" w14:paraId="149D197C" w14:textId="77777777" w:rsidTr="00257E1D">
                        <w:trPr>
                          <w:trHeight w:val="490"/>
                        </w:trPr>
                        <w:tc>
                          <w:tcPr>
                            <w:tcW w:w="5711" w:type="dxa"/>
                          </w:tcPr>
                          <w:p w14:paraId="3DD44D0F" w14:textId="0D8D820B" w:rsidR="00840DD7" w:rsidRPr="0039535E" w:rsidRDefault="00840DD7">
                            <w:pPr>
                              <w:pStyle w:val="TableParagraph"/>
                              <w:spacing w:before="123"/>
                              <w:rPr>
                                <w:rFonts w:asciiTheme="majorHAnsi" w:hAnsiTheme="majorHAnsi"/>
                                <w:b/>
                              </w:rPr>
                            </w:pPr>
                            <w:r w:rsidRPr="0039535E">
                              <w:rPr>
                                <w:rFonts w:asciiTheme="majorHAnsi" w:hAnsiTheme="majorHAnsi"/>
                                <w:b/>
                              </w:rPr>
                              <w:t xml:space="preserve">Position: </w:t>
                            </w:r>
                            <w:r>
                              <w:rPr>
                                <w:rFonts w:asciiTheme="majorHAnsi" w:hAnsiTheme="majorHAnsi"/>
                                <w:b/>
                              </w:rPr>
                              <w:t>Director</w:t>
                            </w:r>
                          </w:p>
                        </w:tc>
                      </w:tr>
                      <w:tr w:rsidR="00840DD7" w14:paraId="6D46407A" w14:textId="77777777" w:rsidTr="00257E1D">
                        <w:trPr>
                          <w:trHeight w:val="490"/>
                        </w:trPr>
                        <w:tc>
                          <w:tcPr>
                            <w:tcW w:w="5711" w:type="dxa"/>
                          </w:tcPr>
                          <w:p w14:paraId="69E76623" w14:textId="77777777" w:rsidR="00840DD7" w:rsidRPr="0039535E" w:rsidRDefault="00840DD7">
                            <w:pPr>
                              <w:pStyle w:val="TableParagraph"/>
                              <w:spacing w:before="123"/>
                              <w:rPr>
                                <w:rFonts w:asciiTheme="majorHAnsi" w:hAnsiTheme="majorHAnsi"/>
                                <w:b/>
                              </w:rPr>
                            </w:pPr>
                            <w:r w:rsidRPr="0039535E">
                              <w:rPr>
                                <w:rFonts w:asciiTheme="majorHAnsi" w:hAnsiTheme="majorHAnsi"/>
                                <w:b/>
                              </w:rPr>
                              <w:t xml:space="preserve">Date: </w:t>
                            </w:r>
                            <w:r>
                              <w:rPr>
                                <w:rFonts w:asciiTheme="majorHAnsi" w:hAnsiTheme="majorHAnsi"/>
                                <w:b/>
                              </w:rPr>
                              <w:t>10/07/2023</w:t>
                            </w:r>
                          </w:p>
                        </w:tc>
                      </w:tr>
                      <w:tr w:rsidR="00840DD7" w14:paraId="017CC68A" w14:textId="77777777" w:rsidTr="00257E1D">
                        <w:trPr>
                          <w:trHeight w:val="746"/>
                        </w:trPr>
                        <w:tc>
                          <w:tcPr>
                            <w:tcW w:w="5711" w:type="dxa"/>
                          </w:tcPr>
                          <w:p w14:paraId="3B247A83" w14:textId="77777777" w:rsidR="00840DD7" w:rsidRPr="0039535E" w:rsidRDefault="00840DD7">
                            <w:pPr>
                              <w:pStyle w:val="TableParagraph"/>
                              <w:spacing w:before="122"/>
                              <w:rPr>
                                <w:rFonts w:asciiTheme="majorHAnsi" w:hAnsiTheme="majorHAnsi"/>
                                <w:b/>
                              </w:rPr>
                            </w:pPr>
                            <w:r w:rsidRPr="0039535E">
                              <w:rPr>
                                <w:rFonts w:asciiTheme="majorHAnsi" w:hAnsiTheme="majorHAnsi"/>
                                <w:b/>
                              </w:rPr>
                              <w:t>Signature:</w:t>
                            </w:r>
                            <w:r>
                              <w:rPr>
                                <w:rFonts w:asciiTheme="majorHAnsi" w:hAnsiTheme="majorHAnsi"/>
                                <w:b/>
                              </w:rPr>
                              <w:t xml:space="preserve"> </w:t>
                            </w:r>
                            <w:proofErr w:type="spellStart"/>
                            <w:proofErr w:type="gramStart"/>
                            <w:r>
                              <w:rPr>
                                <w:rFonts w:asciiTheme="majorHAnsi" w:hAnsiTheme="majorHAnsi"/>
                                <w:b/>
                              </w:rPr>
                              <w:t>M.Seyad</w:t>
                            </w:r>
                            <w:proofErr w:type="spellEnd"/>
                            <w:proofErr w:type="gramEnd"/>
                          </w:p>
                        </w:tc>
                      </w:tr>
                      <w:tr w:rsidR="00840DD7" w14:paraId="28586799" w14:textId="77777777" w:rsidTr="00257E1D">
                        <w:trPr>
                          <w:trHeight w:val="608"/>
                        </w:trPr>
                        <w:tc>
                          <w:tcPr>
                            <w:tcW w:w="5711" w:type="dxa"/>
                          </w:tcPr>
                          <w:p w14:paraId="2AD95288" w14:textId="77777777" w:rsidR="00840DD7" w:rsidRPr="0039535E" w:rsidRDefault="00840DD7">
                            <w:pPr>
                              <w:pStyle w:val="TableParagraph"/>
                              <w:ind w:left="0"/>
                              <w:rPr>
                                <w:rFonts w:asciiTheme="majorHAnsi" w:hAnsiTheme="majorHAnsi"/>
                                <w:sz w:val="33"/>
                              </w:rPr>
                            </w:pPr>
                          </w:p>
                          <w:p w14:paraId="6E40004C" w14:textId="77777777" w:rsidR="00840DD7" w:rsidRPr="0039535E" w:rsidRDefault="00840DD7">
                            <w:pPr>
                              <w:pStyle w:val="TableParagraph"/>
                              <w:spacing w:line="233" w:lineRule="exact"/>
                              <w:rPr>
                                <w:rFonts w:asciiTheme="majorHAnsi" w:hAnsiTheme="majorHAnsi"/>
                                <w:b/>
                              </w:rPr>
                            </w:pPr>
                            <w:r w:rsidRPr="0039535E">
                              <w:rPr>
                                <w:rFonts w:asciiTheme="majorHAnsi" w:hAnsiTheme="majorHAnsi"/>
                                <w:b/>
                              </w:rPr>
                              <w:t>Review of Policy:</w:t>
                            </w:r>
                            <w:r>
                              <w:rPr>
                                <w:rFonts w:asciiTheme="majorHAnsi" w:hAnsiTheme="majorHAnsi"/>
                                <w:b/>
                              </w:rPr>
                              <w:t xml:space="preserve"> 10/ 07/ 2024</w:t>
                            </w:r>
                          </w:p>
                        </w:tc>
                      </w:tr>
                    </w:tbl>
                    <w:p w14:paraId="628B1DBD" w14:textId="77777777" w:rsidR="00840DD7" w:rsidRDefault="00840DD7" w:rsidP="00840DD7">
                      <w:pPr>
                        <w:pStyle w:val="BodyText"/>
                      </w:pPr>
                    </w:p>
                  </w:txbxContent>
                </v:textbox>
                <w10:wrap anchorx="page"/>
              </v:shape>
            </w:pict>
          </mc:Fallback>
        </mc:AlternateContent>
      </w:r>
    </w:p>
    <w:p w14:paraId="5A72A225" w14:textId="77777777" w:rsidR="00AE7011" w:rsidRPr="00A013A7" w:rsidRDefault="00AE7011">
      <w:pPr>
        <w:rPr>
          <w:rFonts w:asciiTheme="minorHAnsi" w:hAnsiTheme="minorHAnsi" w:cstheme="minorHAnsi"/>
          <w:sz w:val="24"/>
          <w:szCs w:val="24"/>
        </w:rPr>
        <w:sectPr w:rsidR="00AE7011" w:rsidRPr="00A013A7">
          <w:type w:val="continuous"/>
          <w:pgSz w:w="11910" w:h="16840"/>
          <w:pgMar w:top="1020" w:right="1320" w:bottom="1380" w:left="1240" w:header="720" w:footer="720" w:gutter="0"/>
          <w:cols w:space="720"/>
        </w:sectPr>
      </w:pPr>
    </w:p>
    <w:p w14:paraId="7AC354B5" w14:textId="0806EF7A" w:rsidR="00AE7011" w:rsidRPr="00A013A7" w:rsidRDefault="00AE7011">
      <w:pPr>
        <w:pStyle w:val="BodyText"/>
        <w:rPr>
          <w:rFonts w:asciiTheme="minorHAnsi" w:hAnsiTheme="minorHAnsi" w:cstheme="minorHAnsi"/>
          <w:sz w:val="24"/>
          <w:szCs w:val="24"/>
        </w:rPr>
      </w:pPr>
    </w:p>
    <w:p w14:paraId="329599D8" w14:textId="0CAB9F07" w:rsidR="00AE7011" w:rsidRPr="00A013A7" w:rsidRDefault="00AE7011">
      <w:pPr>
        <w:pStyle w:val="BodyText"/>
        <w:rPr>
          <w:rFonts w:asciiTheme="minorHAnsi" w:hAnsiTheme="minorHAnsi" w:cstheme="minorHAnsi"/>
          <w:sz w:val="24"/>
          <w:szCs w:val="24"/>
        </w:rPr>
      </w:pPr>
    </w:p>
    <w:p w14:paraId="303BB123" w14:textId="71BBE48E" w:rsidR="00AE7011" w:rsidRPr="00A013A7" w:rsidRDefault="00AE7011">
      <w:pPr>
        <w:pStyle w:val="BodyText"/>
        <w:rPr>
          <w:rFonts w:asciiTheme="minorHAnsi" w:hAnsiTheme="minorHAnsi" w:cstheme="minorHAnsi"/>
          <w:sz w:val="24"/>
          <w:szCs w:val="24"/>
        </w:rPr>
      </w:pPr>
    </w:p>
    <w:p w14:paraId="7D0751FF" w14:textId="4EEAF400" w:rsidR="00AE7011" w:rsidRPr="00A013A7" w:rsidRDefault="00AE7011">
      <w:pPr>
        <w:pStyle w:val="BodyText"/>
        <w:rPr>
          <w:rFonts w:asciiTheme="minorHAnsi" w:hAnsiTheme="minorHAnsi" w:cstheme="minorHAnsi"/>
          <w:sz w:val="24"/>
          <w:szCs w:val="24"/>
        </w:rPr>
      </w:pPr>
    </w:p>
    <w:p w14:paraId="1CE18C04" w14:textId="1CB2C7F1" w:rsidR="00AE7011" w:rsidRPr="00A013A7" w:rsidRDefault="00AE7011">
      <w:pPr>
        <w:pStyle w:val="BodyText"/>
        <w:rPr>
          <w:rFonts w:asciiTheme="minorHAnsi" w:hAnsiTheme="minorHAnsi" w:cstheme="minorHAnsi"/>
          <w:sz w:val="24"/>
          <w:szCs w:val="24"/>
        </w:rPr>
      </w:pPr>
    </w:p>
    <w:p w14:paraId="13C529FB" w14:textId="77777777" w:rsidR="00AE7011" w:rsidRPr="00A013A7" w:rsidRDefault="00AE7011">
      <w:pPr>
        <w:pStyle w:val="BodyText"/>
        <w:rPr>
          <w:rFonts w:asciiTheme="minorHAnsi" w:hAnsiTheme="minorHAnsi" w:cstheme="minorHAnsi"/>
          <w:sz w:val="24"/>
          <w:szCs w:val="24"/>
        </w:rPr>
      </w:pPr>
    </w:p>
    <w:p w14:paraId="0DE84253" w14:textId="77777777" w:rsidR="00AE7011" w:rsidRPr="00A013A7" w:rsidRDefault="00AE7011">
      <w:pPr>
        <w:pStyle w:val="BodyText"/>
        <w:rPr>
          <w:rFonts w:asciiTheme="minorHAnsi" w:hAnsiTheme="minorHAnsi" w:cstheme="minorHAnsi"/>
          <w:sz w:val="24"/>
          <w:szCs w:val="24"/>
        </w:rPr>
      </w:pPr>
    </w:p>
    <w:p w14:paraId="22453036" w14:textId="77777777" w:rsidR="00AE7011" w:rsidRPr="00A013A7" w:rsidRDefault="00AE7011">
      <w:pPr>
        <w:pStyle w:val="BodyText"/>
        <w:rPr>
          <w:rFonts w:asciiTheme="minorHAnsi" w:hAnsiTheme="minorHAnsi" w:cstheme="minorHAnsi"/>
          <w:sz w:val="24"/>
          <w:szCs w:val="24"/>
        </w:rPr>
      </w:pPr>
    </w:p>
    <w:p w14:paraId="53575B16" w14:textId="77777777" w:rsidR="00AE7011" w:rsidRPr="00A013A7" w:rsidRDefault="00AE7011">
      <w:pPr>
        <w:pStyle w:val="BodyText"/>
        <w:rPr>
          <w:rFonts w:asciiTheme="minorHAnsi" w:hAnsiTheme="minorHAnsi" w:cstheme="minorHAnsi"/>
          <w:sz w:val="24"/>
          <w:szCs w:val="24"/>
        </w:rPr>
      </w:pPr>
    </w:p>
    <w:p w14:paraId="594E422B" w14:textId="77777777" w:rsidR="00AE7011" w:rsidRPr="00A013A7" w:rsidRDefault="00AE7011">
      <w:pPr>
        <w:pStyle w:val="BodyText"/>
        <w:rPr>
          <w:rFonts w:asciiTheme="minorHAnsi" w:hAnsiTheme="minorHAnsi" w:cstheme="minorHAnsi"/>
          <w:sz w:val="24"/>
          <w:szCs w:val="24"/>
        </w:rPr>
      </w:pPr>
    </w:p>
    <w:p w14:paraId="2A4D4A08" w14:textId="77777777" w:rsidR="00AE7011" w:rsidRPr="00A013A7" w:rsidRDefault="00AE7011">
      <w:pPr>
        <w:pStyle w:val="BodyText"/>
        <w:spacing w:before="10"/>
        <w:rPr>
          <w:rFonts w:asciiTheme="minorHAnsi" w:hAnsiTheme="minorHAnsi" w:cstheme="minorHAnsi"/>
          <w:sz w:val="24"/>
          <w:szCs w:val="24"/>
        </w:rPr>
      </w:pPr>
    </w:p>
    <w:p w14:paraId="721DE9A6" w14:textId="77777777" w:rsidR="00AE7011" w:rsidRPr="00A013A7" w:rsidRDefault="00AE7011">
      <w:pPr>
        <w:jc w:val="right"/>
        <w:rPr>
          <w:rFonts w:asciiTheme="minorHAnsi" w:hAnsiTheme="minorHAnsi" w:cstheme="minorHAnsi"/>
          <w:sz w:val="24"/>
          <w:szCs w:val="24"/>
        </w:rPr>
      </w:pPr>
    </w:p>
    <w:p w14:paraId="00996FDB" w14:textId="77777777" w:rsidR="00D153A9" w:rsidRDefault="000A5ED6" w:rsidP="00D153A9">
      <w:pPr>
        <w:spacing w:before="93" w:line="491" w:lineRule="auto"/>
        <w:ind w:left="101" w:right="5149" w:hanging="53"/>
        <w:jc w:val="center"/>
        <w:rPr>
          <w:sz w:val="20"/>
        </w:rPr>
      </w:pPr>
      <w:r w:rsidRPr="00A013A7">
        <w:rPr>
          <w:rFonts w:asciiTheme="minorHAnsi" w:hAnsiTheme="minorHAnsi" w:cstheme="minorHAnsi"/>
          <w:sz w:val="24"/>
          <w:szCs w:val="24"/>
        </w:rPr>
        <w:br w:type="column"/>
      </w:r>
    </w:p>
    <w:p w14:paraId="1964E36D" w14:textId="77777777" w:rsidR="00AE7011" w:rsidRDefault="00AE7011">
      <w:pPr>
        <w:spacing w:before="65"/>
        <w:ind w:left="249" w:right="5256"/>
        <w:jc w:val="center"/>
        <w:rPr>
          <w:sz w:val="20"/>
        </w:rPr>
      </w:pPr>
    </w:p>
    <w:sectPr w:rsidR="00AE7011">
      <w:type w:val="continuous"/>
      <w:pgSz w:w="11910" w:h="16840"/>
      <w:pgMar w:top="1020" w:right="1320" w:bottom="1380" w:left="1240" w:header="720" w:footer="720" w:gutter="0"/>
      <w:cols w:num="2" w:space="720" w:equalWidth="0">
        <w:col w:w="3342" w:space="40"/>
        <w:col w:w="5968"/>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2F61D1" w14:textId="77777777" w:rsidR="00BE320A" w:rsidRDefault="00BE320A">
      <w:r>
        <w:separator/>
      </w:r>
    </w:p>
  </w:endnote>
  <w:endnote w:type="continuationSeparator" w:id="0">
    <w:p w14:paraId="7C25DBD9" w14:textId="77777777" w:rsidR="00BE320A" w:rsidRDefault="00BE32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FCBB3D" w14:textId="77777777" w:rsidR="00AE7011" w:rsidRDefault="00AE7011">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A7336E" w14:textId="77777777" w:rsidR="00BE320A" w:rsidRDefault="00BE320A">
      <w:r>
        <w:separator/>
      </w:r>
    </w:p>
  </w:footnote>
  <w:footnote w:type="continuationSeparator" w:id="0">
    <w:p w14:paraId="310BC2E0" w14:textId="77777777" w:rsidR="00BE320A" w:rsidRDefault="00BE32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3A114F" w14:textId="77777777" w:rsidR="00AE7011" w:rsidRDefault="004A61C9">
    <w:pPr>
      <w:pStyle w:val="BodyText"/>
      <w:spacing w:line="14" w:lineRule="auto"/>
      <w:rPr>
        <w:sz w:val="20"/>
      </w:rPr>
    </w:pPr>
    <w:r>
      <w:rPr>
        <w:noProof/>
      </w:rPr>
      <mc:AlternateContent>
        <mc:Choice Requires="wps">
          <w:drawing>
            <wp:anchor distT="0" distB="0" distL="114300" distR="114300" simplePos="0" relativeHeight="251657728" behindDoc="1" locked="0" layoutInCell="1" allowOverlap="1" wp14:anchorId="09F99875" wp14:editId="475A7840">
              <wp:simplePos x="0" y="0"/>
              <wp:positionH relativeFrom="page">
                <wp:posOffset>901700</wp:posOffset>
              </wp:positionH>
              <wp:positionV relativeFrom="page">
                <wp:posOffset>440055</wp:posOffset>
              </wp:positionV>
              <wp:extent cx="2270760" cy="224790"/>
              <wp:effectExtent l="0" t="0" r="0" b="0"/>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270760" cy="224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01DDE2" w14:textId="5881E8E5" w:rsidR="00AE7011" w:rsidRDefault="00AE7011">
                          <w:pPr>
                            <w:spacing w:before="11"/>
                            <w:ind w:left="20"/>
                            <w:rPr>
                              <w:sz w:val="2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F99875" id="_x0000_t202" coordsize="21600,21600" o:spt="202" path="m,l,21600r21600,l21600,xe">
              <v:stroke joinstyle="miter"/>
              <v:path gradientshapeok="t" o:connecttype="rect"/>
            </v:shapetype>
            <v:shape id="Text Box 6" o:spid="_x0000_s1027" type="#_x0000_t202" style="position:absolute;margin-left:71pt;margin-top:34.65pt;width:178.8pt;height:17.7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0MnxgEAAHoDAAAOAAAAZHJzL2Uyb0RvYy54bWysU9uO0zAQfUfiHyy/02QjtIWo6QpYLUJa&#10;YKWFD3Adu7FIPGbGbVK+nrHTdLm8IV6sycz4+Jwzk83NNPTiaJAc+EZerUopjNfQOr9v5Ncvdy9e&#10;SUFR+Vb14E0jT4bkzfb5s80YalNBB31rUDCIp3oMjexiDHVRkO7MoGgFwXguWsBBRf7EfdGiGhl9&#10;6IuqLK+LEbANCNoQcfZ2LsptxrfW6PjZWjJR9I1kbjGfmM9dOovtRtV7VKFz+kxD/QOLQTnPj16g&#10;blVU4oDuL6jBaQQCG1cahgKsddpkDazmqvxDzWOngsla2BwKF5vo/8HqT8fH8IAiTm9h4gFmERTu&#10;QX8j9qYYA9XnnuQp1ZS6d+NHaHma6hAh35gsDkk+CxIMw06fLu6aKQrNyapal+trLmmuVdXL9ets&#10;f6Hq5XZAiu8NDCIFjUSeXkZXx3uKiY2ql5b0mIc71/d5gr3/LcGNKZPZJ8Iz9TjtJu5OKnbQnlgH&#10;wrwQvMAcdIA/pBh5GRpJ3w8KjRT9B89up81ZAlyC3RIor/lqI6MUc/guzht2COj2HSPPtnp4w35Z&#10;l6U8sTjz5AFnhedlTBv063fuevpltj8BAAD//wMAUEsDBBQABgAIAAAAIQDPtRyV3wAAAAoBAAAP&#10;AAAAZHJzL2Rvd25yZXYueG1sTI8xT8MwFIR3JP6D9ZDYqEMIKQlxKlRUMaAOLSAxurGJI+LnyHZT&#10;99/zmGA83enuu2aV7Mhm7cPgUMDtIgOmsXNqwF7A+9vm5gFYiBKVHB1qAWcdYNVeXjSyVu6EOz3v&#10;Y8+oBEMtBZgYp5rz0BltZVi4SSN5X85bGUn6nisvT1RuR55nWcmtHJAWjJz02ujue3+0Aj7W0+Y1&#10;fRq5ne/Vy3O+3J19l4S4vkpPj8CiTvEvDL/4hA4tMR3cEVVgI+kipy9RQFndAaNAUVUlsAM5WbEE&#10;3jb8/4X2BwAA//8DAFBLAQItABQABgAIAAAAIQC2gziS/gAAAOEBAAATAAAAAAAAAAAAAAAAAAAA&#10;AABbQ29udGVudF9UeXBlc10ueG1sUEsBAi0AFAAGAAgAAAAhADj9If/WAAAAlAEAAAsAAAAAAAAA&#10;AAAAAAAALwEAAF9yZWxzLy5yZWxzUEsBAi0AFAAGAAgAAAAhAGpjQyfGAQAAegMAAA4AAAAAAAAA&#10;AAAAAAAALgIAAGRycy9lMm9Eb2MueG1sUEsBAi0AFAAGAAgAAAAhAM+1HJXfAAAACgEAAA8AAAAA&#10;AAAAAAAAAAAAIAQAAGRycy9kb3ducmV2LnhtbFBLBQYAAAAABAAEAPMAAAAsBQAAAAA=&#10;" filled="f" stroked="f">
              <v:path arrowok="t"/>
              <v:textbox inset="0,0,0,0">
                <w:txbxContent>
                  <w:p w14:paraId="5701DDE2" w14:textId="5881E8E5" w:rsidR="00AE7011" w:rsidRDefault="00AE7011">
                    <w:pPr>
                      <w:spacing w:before="11"/>
                      <w:ind w:left="20"/>
                      <w:rPr>
                        <w:sz w:val="28"/>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2A43A3"/>
    <w:multiLevelType w:val="hybridMultilevel"/>
    <w:tmpl w:val="09242304"/>
    <w:lvl w:ilvl="0" w:tplc="AB4C3702">
      <w:start w:val="1"/>
      <w:numFmt w:val="decimal"/>
      <w:lvlText w:val="%1."/>
      <w:lvlJc w:val="left"/>
      <w:pPr>
        <w:ind w:left="100" w:hanging="243"/>
        <w:jc w:val="left"/>
      </w:pPr>
      <w:rPr>
        <w:rFonts w:ascii="Arial" w:eastAsia="Arial" w:hAnsi="Arial" w:cs="Arial" w:hint="default"/>
        <w:b/>
        <w:bCs/>
        <w:w w:val="100"/>
        <w:sz w:val="22"/>
        <w:szCs w:val="22"/>
      </w:rPr>
    </w:lvl>
    <w:lvl w:ilvl="1" w:tplc="BA7CC17E">
      <w:numFmt w:val="bullet"/>
      <w:lvlText w:val="•"/>
      <w:lvlJc w:val="left"/>
      <w:pPr>
        <w:ind w:left="1018" w:hanging="243"/>
      </w:pPr>
      <w:rPr>
        <w:rFonts w:hint="default"/>
      </w:rPr>
    </w:lvl>
    <w:lvl w:ilvl="2" w:tplc="764EFAAE">
      <w:numFmt w:val="bullet"/>
      <w:lvlText w:val="•"/>
      <w:lvlJc w:val="left"/>
      <w:pPr>
        <w:ind w:left="1937" w:hanging="243"/>
      </w:pPr>
      <w:rPr>
        <w:rFonts w:hint="default"/>
      </w:rPr>
    </w:lvl>
    <w:lvl w:ilvl="3" w:tplc="6C627E0A">
      <w:numFmt w:val="bullet"/>
      <w:lvlText w:val="•"/>
      <w:lvlJc w:val="left"/>
      <w:pPr>
        <w:ind w:left="2855" w:hanging="243"/>
      </w:pPr>
      <w:rPr>
        <w:rFonts w:hint="default"/>
      </w:rPr>
    </w:lvl>
    <w:lvl w:ilvl="4" w:tplc="A2B2F24A">
      <w:numFmt w:val="bullet"/>
      <w:lvlText w:val="•"/>
      <w:lvlJc w:val="left"/>
      <w:pPr>
        <w:ind w:left="3774" w:hanging="243"/>
      </w:pPr>
      <w:rPr>
        <w:rFonts w:hint="default"/>
      </w:rPr>
    </w:lvl>
    <w:lvl w:ilvl="5" w:tplc="83527E94">
      <w:numFmt w:val="bullet"/>
      <w:lvlText w:val="•"/>
      <w:lvlJc w:val="left"/>
      <w:pPr>
        <w:ind w:left="4693" w:hanging="243"/>
      </w:pPr>
      <w:rPr>
        <w:rFonts w:hint="default"/>
      </w:rPr>
    </w:lvl>
    <w:lvl w:ilvl="6" w:tplc="997EE1F4">
      <w:numFmt w:val="bullet"/>
      <w:lvlText w:val="•"/>
      <w:lvlJc w:val="left"/>
      <w:pPr>
        <w:ind w:left="5611" w:hanging="243"/>
      </w:pPr>
      <w:rPr>
        <w:rFonts w:hint="default"/>
      </w:rPr>
    </w:lvl>
    <w:lvl w:ilvl="7" w:tplc="D232593C">
      <w:numFmt w:val="bullet"/>
      <w:lvlText w:val="•"/>
      <w:lvlJc w:val="left"/>
      <w:pPr>
        <w:ind w:left="6530" w:hanging="243"/>
      </w:pPr>
      <w:rPr>
        <w:rFonts w:hint="default"/>
      </w:rPr>
    </w:lvl>
    <w:lvl w:ilvl="8" w:tplc="AEFC6A74">
      <w:numFmt w:val="bullet"/>
      <w:lvlText w:val="•"/>
      <w:lvlJc w:val="left"/>
      <w:pPr>
        <w:ind w:left="7449" w:hanging="243"/>
      </w:pPr>
      <w:rPr>
        <w:rFonts w:hint="default"/>
      </w:rPr>
    </w:lvl>
  </w:abstractNum>
  <w:abstractNum w:abstractNumId="1" w15:restartNumberingAfterBreak="0">
    <w:nsid w:val="2FBB4BBE"/>
    <w:multiLevelType w:val="hybridMultilevel"/>
    <w:tmpl w:val="D98C889C"/>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2" w15:restartNumberingAfterBreak="0">
    <w:nsid w:val="32286DAE"/>
    <w:multiLevelType w:val="hybridMultilevel"/>
    <w:tmpl w:val="DD38467C"/>
    <w:lvl w:ilvl="0" w:tplc="08090001">
      <w:start w:val="1"/>
      <w:numFmt w:val="bullet"/>
      <w:lvlText w:val=""/>
      <w:lvlJc w:val="left"/>
      <w:pPr>
        <w:ind w:left="1540" w:hanging="360"/>
      </w:pPr>
      <w:rPr>
        <w:rFonts w:ascii="Symbol" w:hAnsi="Symbol" w:hint="default"/>
      </w:rPr>
    </w:lvl>
    <w:lvl w:ilvl="1" w:tplc="08090003" w:tentative="1">
      <w:start w:val="1"/>
      <w:numFmt w:val="bullet"/>
      <w:lvlText w:val="o"/>
      <w:lvlJc w:val="left"/>
      <w:pPr>
        <w:ind w:left="2260" w:hanging="360"/>
      </w:pPr>
      <w:rPr>
        <w:rFonts w:ascii="Courier New" w:hAnsi="Courier New" w:cs="Courier New" w:hint="default"/>
      </w:rPr>
    </w:lvl>
    <w:lvl w:ilvl="2" w:tplc="08090005" w:tentative="1">
      <w:start w:val="1"/>
      <w:numFmt w:val="bullet"/>
      <w:lvlText w:val=""/>
      <w:lvlJc w:val="left"/>
      <w:pPr>
        <w:ind w:left="2980" w:hanging="360"/>
      </w:pPr>
      <w:rPr>
        <w:rFonts w:ascii="Wingdings" w:hAnsi="Wingdings" w:hint="default"/>
      </w:rPr>
    </w:lvl>
    <w:lvl w:ilvl="3" w:tplc="08090001" w:tentative="1">
      <w:start w:val="1"/>
      <w:numFmt w:val="bullet"/>
      <w:lvlText w:val=""/>
      <w:lvlJc w:val="left"/>
      <w:pPr>
        <w:ind w:left="3700" w:hanging="360"/>
      </w:pPr>
      <w:rPr>
        <w:rFonts w:ascii="Symbol" w:hAnsi="Symbol" w:hint="default"/>
      </w:rPr>
    </w:lvl>
    <w:lvl w:ilvl="4" w:tplc="08090003" w:tentative="1">
      <w:start w:val="1"/>
      <w:numFmt w:val="bullet"/>
      <w:lvlText w:val="o"/>
      <w:lvlJc w:val="left"/>
      <w:pPr>
        <w:ind w:left="4420" w:hanging="360"/>
      </w:pPr>
      <w:rPr>
        <w:rFonts w:ascii="Courier New" w:hAnsi="Courier New" w:cs="Courier New" w:hint="default"/>
      </w:rPr>
    </w:lvl>
    <w:lvl w:ilvl="5" w:tplc="08090005" w:tentative="1">
      <w:start w:val="1"/>
      <w:numFmt w:val="bullet"/>
      <w:lvlText w:val=""/>
      <w:lvlJc w:val="left"/>
      <w:pPr>
        <w:ind w:left="5140" w:hanging="360"/>
      </w:pPr>
      <w:rPr>
        <w:rFonts w:ascii="Wingdings" w:hAnsi="Wingdings" w:hint="default"/>
      </w:rPr>
    </w:lvl>
    <w:lvl w:ilvl="6" w:tplc="08090001" w:tentative="1">
      <w:start w:val="1"/>
      <w:numFmt w:val="bullet"/>
      <w:lvlText w:val=""/>
      <w:lvlJc w:val="left"/>
      <w:pPr>
        <w:ind w:left="5860" w:hanging="360"/>
      </w:pPr>
      <w:rPr>
        <w:rFonts w:ascii="Symbol" w:hAnsi="Symbol" w:hint="default"/>
      </w:rPr>
    </w:lvl>
    <w:lvl w:ilvl="7" w:tplc="08090003" w:tentative="1">
      <w:start w:val="1"/>
      <w:numFmt w:val="bullet"/>
      <w:lvlText w:val="o"/>
      <w:lvlJc w:val="left"/>
      <w:pPr>
        <w:ind w:left="6580" w:hanging="360"/>
      </w:pPr>
      <w:rPr>
        <w:rFonts w:ascii="Courier New" w:hAnsi="Courier New" w:cs="Courier New" w:hint="default"/>
      </w:rPr>
    </w:lvl>
    <w:lvl w:ilvl="8" w:tplc="08090005" w:tentative="1">
      <w:start w:val="1"/>
      <w:numFmt w:val="bullet"/>
      <w:lvlText w:val=""/>
      <w:lvlJc w:val="left"/>
      <w:pPr>
        <w:ind w:left="7300" w:hanging="360"/>
      </w:pPr>
      <w:rPr>
        <w:rFonts w:ascii="Wingdings" w:hAnsi="Wingdings" w:hint="default"/>
      </w:rPr>
    </w:lvl>
  </w:abstractNum>
  <w:abstractNum w:abstractNumId="3" w15:restartNumberingAfterBreak="0">
    <w:nsid w:val="3C3165A2"/>
    <w:multiLevelType w:val="hybridMultilevel"/>
    <w:tmpl w:val="71264A2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EFB54C2"/>
    <w:multiLevelType w:val="hybridMultilevel"/>
    <w:tmpl w:val="490828DC"/>
    <w:lvl w:ilvl="0" w:tplc="10DE5E54">
      <w:numFmt w:val="bullet"/>
      <w:lvlText w:val="o"/>
      <w:lvlJc w:val="left"/>
      <w:pPr>
        <w:ind w:left="1540" w:hanging="360"/>
      </w:pPr>
      <w:rPr>
        <w:rFonts w:ascii="Courier New" w:eastAsia="Courier New" w:hAnsi="Courier New" w:cs="Courier New" w:hint="default"/>
        <w:w w:val="100"/>
        <w:sz w:val="22"/>
        <w:szCs w:val="22"/>
      </w:rPr>
    </w:lvl>
    <w:lvl w:ilvl="1" w:tplc="FFFFFFFF" w:tentative="1">
      <w:start w:val="1"/>
      <w:numFmt w:val="bullet"/>
      <w:lvlText w:val="o"/>
      <w:lvlJc w:val="left"/>
      <w:pPr>
        <w:ind w:left="2260" w:hanging="360"/>
      </w:pPr>
      <w:rPr>
        <w:rFonts w:ascii="Courier New" w:hAnsi="Courier New" w:cs="Courier New" w:hint="default"/>
      </w:rPr>
    </w:lvl>
    <w:lvl w:ilvl="2" w:tplc="FFFFFFFF" w:tentative="1">
      <w:start w:val="1"/>
      <w:numFmt w:val="bullet"/>
      <w:lvlText w:val=""/>
      <w:lvlJc w:val="left"/>
      <w:pPr>
        <w:ind w:left="2980" w:hanging="360"/>
      </w:pPr>
      <w:rPr>
        <w:rFonts w:ascii="Wingdings" w:hAnsi="Wingdings" w:hint="default"/>
      </w:rPr>
    </w:lvl>
    <w:lvl w:ilvl="3" w:tplc="FFFFFFFF" w:tentative="1">
      <w:start w:val="1"/>
      <w:numFmt w:val="bullet"/>
      <w:lvlText w:val=""/>
      <w:lvlJc w:val="left"/>
      <w:pPr>
        <w:ind w:left="3700" w:hanging="360"/>
      </w:pPr>
      <w:rPr>
        <w:rFonts w:ascii="Symbol" w:hAnsi="Symbol" w:hint="default"/>
      </w:rPr>
    </w:lvl>
    <w:lvl w:ilvl="4" w:tplc="FFFFFFFF" w:tentative="1">
      <w:start w:val="1"/>
      <w:numFmt w:val="bullet"/>
      <w:lvlText w:val="o"/>
      <w:lvlJc w:val="left"/>
      <w:pPr>
        <w:ind w:left="4420" w:hanging="360"/>
      </w:pPr>
      <w:rPr>
        <w:rFonts w:ascii="Courier New" w:hAnsi="Courier New" w:cs="Courier New" w:hint="default"/>
      </w:rPr>
    </w:lvl>
    <w:lvl w:ilvl="5" w:tplc="FFFFFFFF" w:tentative="1">
      <w:start w:val="1"/>
      <w:numFmt w:val="bullet"/>
      <w:lvlText w:val=""/>
      <w:lvlJc w:val="left"/>
      <w:pPr>
        <w:ind w:left="5140" w:hanging="360"/>
      </w:pPr>
      <w:rPr>
        <w:rFonts w:ascii="Wingdings" w:hAnsi="Wingdings" w:hint="default"/>
      </w:rPr>
    </w:lvl>
    <w:lvl w:ilvl="6" w:tplc="FFFFFFFF" w:tentative="1">
      <w:start w:val="1"/>
      <w:numFmt w:val="bullet"/>
      <w:lvlText w:val=""/>
      <w:lvlJc w:val="left"/>
      <w:pPr>
        <w:ind w:left="5860" w:hanging="360"/>
      </w:pPr>
      <w:rPr>
        <w:rFonts w:ascii="Symbol" w:hAnsi="Symbol" w:hint="default"/>
      </w:rPr>
    </w:lvl>
    <w:lvl w:ilvl="7" w:tplc="FFFFFFFF" w:tentative="1">
      <w:start w:val="1"/>
      <w:numFmt w:val="bullet"/>
      <w:lvlText w:val="o"/>
      <w:lvlJc w:val="left"/>
      <w:pPr>
        <w:ind w:left="6580" w:hanging="360"/>
      </w:pPr>
      <w:rPr>
        <w:rFonts w:ascii="Courier New" w:hAnsi="Courier New" w:cs="Courier New" w:hint="default"/>
      </w:rPr>
    </w:lvl>
    <w:lvl w:ilvl="8" w:tplc="FFFFFFFF" w:tentative="1">
      <w:start w:val="1"/>
      <w:numFmt w:val="bullet"/>
      <w:lvlText w:val=""/>
      <w:lvlJc w:val="left"/>
      <w:pPr>
        <w:ind w:left="7300" w:hanging="360"/>
      </w:pPr>
      <w:rPr>
        <w:rFonts w:ascii="Wingdings" w:hAnsi="Wingdings" w:hint="default"/>
      </w:rPr>
    </w:lvl>
  </w:abstractNum>
  <w:abstractNum w:abstractNumId="5" w15:restartNumberingAfterBreak="0">
    <w:nsid w:val="4A363301"/>
    <w:multiLevelType w:val="hybridMultilevel"/>
    <w:tmpl w:val="7DDCDAFA"/>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6" w15:restartNumberingAfterBreak="0">
    <w:nsid w:val="4C12110A"/>
    <w:multiLevelType w:val="hybridMultilevel"/>
    <w:tmpl w:val="A140AAEA"/>
    <w:lvl w:ilvl="0" w:tplc="10DE5E54">
      <w:numFmt w:val="bullet"/>
      <w:lvlText w:val="o"/>
      <w:lvlJc w:val="left"/>
      <w:pPr>
        <w:ind w:left="1540" w:hanging="360"/>
      </w:pPr>
      <w:rPr>
        <w:rFonts w:ascii="Courier New" w:eastAsia="Courier New" w:hAnsi="Courier New" w:cs="Courier New" w:hint="default"/>
        <w:w w:val="100"/>
        <w:sz w:val="22"/>
        <w:szCs w:val="22"/>
      </w:rPr>
    </w:lvl>
    <w:lvl w:ilvl="1" w:tplc="08090003" w:tentative="1">
      <w:start w:val="1"/>
      <w:numFmt w:val="bullet"/>
      <w:lvlText w:val="o"/>
      <w:lvlJc w:val="left"/>
      <w:pPr>
        <w:ind w:left="2260" w:hanging="360"/>
      </w:pPr>
      <w:rPr>
        <w:rFonts w:ascii="Courier New" w:hAnsi="Courier New" w:cs="Courier New" w:hint="default"/>
      </w:rPr>
    </w:lvl>
    <w:lvl w:ilvl="2" w:tplc="08090005" w:tentative="1">
      <w:start w:val="1"/>
      <w:numFmt w:val="bullet"/>
      <w:lvlText w:val=""/>
      <w:lvlJc w:val="left"/>
      <w:pPr>
        <w:ind w:left="2980" w:hanging="360"/>
      </w:pPr>
      <w:rPr>
        <w:rFonts w:ascii="Wingdings" w:hAnsi="Wingdings" w:hint="default"/>
      </w:rPr>
    </w:lvl>
    <w:lvl w:ilvl="3" w:tplc="08090001" w:tentative="1">
      <w:start w:val="1"/>
      <w:numFmt w:val="bullet"/>
      <w:lvlText w:val=""/>
      <w:lvlJc w:val="left"/>
      <w:pPr>
        <w:ind w:left="3700" w:hanging="360"/>
      </w:pPr>
      <w:rPr>
        <w:rFonts w:ascii="Symbol" w:hAnsi="Symbol" w:hint="default"/>
      </w:rPr>
    </w:lvl>
    <w:lvl w:ilvl="4" w:tplc="08090003" w:tentative="1">
      <w:start w:val="1"/>
      <w:numFmt w:val="bullet"/>
      <w:lvlText w:val="o"/>
      <w:lvlJc w:val="left"/>
      <w:pPr>
        <w:ind w:left="4420" w:hanging="360"/>
      </w:pPr>
      <w:rPr>
        <w:rFonts w:ascii="Courier New" w:hAnsi="Courier New" w:cs="Courier New" w:hint="default"/>
      </w:rPr>
    </w:lvl>
    <w:lvl w:ilvl="5" w:tplc="08090005" w:tentative="1">
      <w:start w:val="1"/>
      <w:numFmt w:val="bullet"/>
      <w:lvlText w:val=""/>
      <w:lvlJc w:val="left"/>
      <w:pPr>
        <w:ind w:left="5140" w:hanging="360"/>
      </w:pPr>
      <w:rPr>
        <w:rFonts w:ascii="Wingdings" w:hAnsi="Wingdings" w:hint="default"/>
      </w:rPr>
    </w:lvl>
    <w:lvl w:ilvl="6" w:tplc="08090001" w:tentative="1">
      <w:start w:val="1"/>
      <w:numFmt w:val="bullet"/>
      <w:lvlText w:val=""/>
      <w:lvlJc w:val="left"/>
      <w:pPr>
        <w:ind w:left="5860" w:hanging="360"/>
      </w:pPr>
      <w:rPr>
        <w:rFonts w:ascii="Symbol" w:hAnsi="Symbol" w:hint="default"/>
      </w:rPr>
    </w:lvl>
    <w:lvl w:ilvl="7" w:tplc="08090003" w:tentative="1">
      <w:start w:val="1"/>
      <w:numFmt w:val="bullet"/>
      <w:lvlText w:val="o"/>
      <w:lvlJc w:val="left"/>
      <w:pPr>
        <w:ind w:left="6580" w:hanging="360"/>
      </w:pPr>
      <w:rPr>
        <w:rFonts w:ascii="Courier New" w:hAnsi="Courier New" w:cs="Courier New" w:hint="default"/>
      </w:rPr>
    </w:lvl>
    <w:lvl w:ilvl="8" w:tplc="08090005" w:tentative="1">
      <w:start w:val="1"/>
      <w:numFmt w:val="bullet"/>
      <w:lvlText w:val=""/>
      <w:lvlJc w:val="left"/>
      <w:pPr>
        <w:ind w:left="7300" w:hanging="360"/>
      </w:pPr>
      <w:rPr>
        <w:rFonts w:ascii="Wingdings" w:hAnsi="Wingdings" w:hint="default"/>
      </w:rPr>
    </w:lvl>
  </w:abstractNum>
  <w:abstractNum w:abstractNumId="7" w15:restartNumberingAfterBreak="0">
    <w:nsid w:val="57D67A6F"/>
    <w:multiLevelType w:val="hybridMultilevel"/>
    <w:tmpl w:val="8702BB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9E86A76"/>
    <w:multiLevelType w:val="hybridMultilevel"/>
    <w:tmpl w:val="E876913C"/>
    <w:lvl w:ilvl="0" w:tplc="10DE5E54">
      <w:numFmt w:val="bullet"/>
      <w:lvlText w:val="o"/>
      <w:lvlJc w:val="left"/>
      <w:pPr>
        <w:ind w:left="720" w:hanging="360"/>
      </w:pPr>
      <w:rPr>
        <w:rFonts w:ascii="Courier New" w:eastAsia="Courier New" w:hAnsi="Courier New" w:cs="Courier New" w:hint="default"/>
        <w:w w:val="100"/>
        <w:sz w:val="22"/>
        <w:szCs w:val="2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C697E8F"/>
    <w:multiLevelType w:val="hybridMultilevel"/>
    <w:tmpl w:val="25AA3C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86D3247"/>
    <w:multiLevelType w:val="hybridMultilevel"/>
    <w:tmpl w:val="10109D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02541806">
    <w:abstractNumId w:val="0"/>
  </w:num>
  <w:num w:numId="2" w16cid:durableId="659502248">
    <w:abstractNumId w:val="5"/>
  </w:num>
  <w:num w:numId="3" w16cid:durableId="714894555">
    <w:abstractNumId w:val="9"/>
  </w:num>
  <w:num w:numId="4" w16cid:durableId="839924425">
    <w:abstractNumId w:val="10"/>
  </w:num>
  <w:num w:numId="5" w16cid:durableId="662859667">
    <w:abstractNumId w:val="1"/>
  </w:num>
  <w:num w:numId="6" w16cid:durableId="688458206">
    <w:abstractNumId w:val="3"/>
  </w:num>
  <w:num w:numId="7" w16cid:durableId="745611084">
    <w:abstractNumId w:val="7"/>
  </w:num>
  <w:num w:numId="8" w16cid:durableId="784154602">
    <w:abstractNumId w:val="2"/>
  </w:num>
  <w:num w:numId="9" w16cid:durableId="1497988291">
    <w:abstractNumId w:val="4"/>
  </w:num>
  <w:num w:numId="10" w16cid:durableId="814107481">
    <w:abstractNumId w:val="6"/>
  </w:num>
  <w:num w:numId="11" w16cid:durableId="80172784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7011"/>
    <w:rsid w:val="000A5ED6"/>
    <w:rsid w:val="000D01EC"/>
    <w:rsid w:val="0013261E"/>
    <w:rsid w:val="0019039F"/>
    <w:rsid w:val="002E08CC"/>
    <w:rsid w:val="004A61C9"/>
    <w:rsid w:val="005A232E"/>
    <w:rsid w:val="006875D7"/>
    <w:rsid w:val="00803B7A"/>
    <w:rsid w:val="00840DD7"/>
    <w:rsid w:val="008574A2"/>
    <w:rsid w:val="00A013A7"/>
    <w:rsid w:val="00AE7011"/>
    <w:rsid w:val="00BE320A"/>
    <w:rsid w:val="00BE4276"/>
    <w:rsid w:val="00C5714B"/>
    <w:rsid w:val="00D153A9"/>
    <w:rsid w:val="00DF305C"/>
    <w:rsid w:val="00E1663F"/>
    <w:rsid w:val="00EE1E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A8FEB0"/>
  <w15:docId w15:val="{68E44A00-14D4-4F66-9722-1AB80C18B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spacing w:before="94"/>
      <w:ind w:left="10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ListParagraph">
    <w:name w:val="List Paragraph"/>
    <w:basedOn w:val="Normal"/>
    <w:uiPriority w:val="1"/>
    <w:qFormat/>
    <w:pPr>
      <w:ind w:left="100" w:right="117"/>
    </w:pPr>
  </w:style>
  <w:style w:type="paragraph" w:customStyle="1" w:styleId="TableParagraph">
    <w:name w:val="Table Paragraph"/>
    <w:basedOn w:val="Normal"/>
    <w:uiPriority w:val="1"/>
    <w:qFormat/>
    <w:pPr>
      <w:ind w:left="200"/>
    </w:pPr>
  </w:style>
  <w:style w:type="paragraph" w:styleId="Header">
    <w:name w:val="header"/>
    <w:basedOn w:val="Normal"/>
    <w:link w:val="HeaderChar"/>
    <w:uiPriority w:val="99"/>
    <w:unhideWhenUsed/>
    <w:rsid w:val="00D153A9"/>
    <w:pPr>
      <w:tabs>
        <w:tab w:val="center" w:pos="4513"/>
        <w:tab w:val="right" w:pos="9026"/>
      </w:tabs>
    </w:pPr>
  </w:style>
  <w:style w:type="character" w:customStyle="1" w:styleId="HeaderChar">
    <w:name w:val="Header Char"/>
    <w:basedOn w:val="DefaultParagraphFont"/>
    <w:link w:val="Header"/>
    <w:uiPriority w:val="99"/>
    <w:rsid w:val="00D153A9"/>
    <w:rPr>
      <w:rFonts w:ascii="Arial" w:eastAsia="Arial" w:hAnsi="Arial" w:cs="Arial"/>
    </w:rPr>
  </w:style>
  <w:style w:type="paragraph" w:styleId="Footer">
    <w:name w:val="footer"/>
    <w:basedOn w:val="Normal"/>
    <w:link w:val="FooterChar"/>
    <w:uiPriority w:val="99"/>
    <w:unhideWhenUsed/>
    <w:rsid w:val="00D153A9"/>
    <w:pPr>
      <w:tabs>
        <w:tab w:val="center" w:pos="4513"/>
        <w:tab w:val="right" w:pos="9026"/>
      </w:tabs>
    </w:pPr>
  </w:style>
  <w:style w:type="character" w:customStyle="1" w:styleId="FooterChar">
    <w:name w:val="Footer Char"/>
    <w:basedOn w:val="DefaultParagraphFont"/>
    <w:link w:val="Footer"/>
    <w:uiPriority w:val="99"/>
    <w:rsid w:val="00D153A9"/>
    <w:rPr>
      <w:rFonts w:ascii="Arial" w:eastAsia="Arial" w:hAnsi="Arial" w:cs="Arial"/>
    </w:rPr>
  </w:style>
  <w:style w:type="character" w:customStyle="1" w:styleId="BodyTextChar">
    <w:name w:val="Body Text Char"/>
    <w:basedOn w:val="DefaultParagraphFont"/>
    <w:link w:val="BodyText"/>
    <w:uiPriority w:val="1"/>
    <w:rsid w:val="00840DD7"/>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1205</Words>
  <Characters>6870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Sue Mottershead</dc:creator>
  <cp:lastModifiedBy>maryam seyad</cp:lastModifiedBy>
  <cp:revision>3</cp:revision>
  <dcterms:created xsi:type="dcterms:W3CDTF">2023-07-10T18:54:00Z</dcterms:created>
  <dcterms:modified xsi:type="dcterms:W3CDTF">2023-08-10T08:14:00Z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2015-09-14T00:00:00Z</vt:filetime>
  </property>
  <property fmtid="{D5CDD505-2E9C-101B-9397-08002B2CF9AE}" pid="3" name="Creator">
    <vt:lpwstr>Microsoft® Word 2013</vt:lpwstr>
  </property>
  <property fmtid="{D5CDD505-2E9C-101B-9397-08002B2CF9AE}" pid="4" name="LastSaved">
    <vt:filetime>2017-06-05T00:00:00Z</vt:filetime>
  </property>
  <property fmtid="{D5CDD505-2E9C-101B-9397-08002B2CF9AE}" pid="5" name="GrammarlyDocumentId">
    <vt:lpwstr>e247de784777f589be822a30b2164e22281a72f00b04fe8ba6a39b427e436a56</vt:lpwstr>
  </property>
</Properties>
</file>